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ar-SA"/>
        </w:rPr>
        <w:t>四川省企业信用信息登记表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 w:bidi="ar-SA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 w:bidi="ar-SA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  <w:lang w:bidi="ar-SA"/>
        </w:rPr>
        <w:t>填表日期：</w:t>
      </w:r>
      <w:r>
        <w:rPr>
          <w:rFonts w:hint="default" w:ascii="Times New Roman" w:hAnsi="Times New Roman" w:cs="Times New Roman"/>
          <w:sz w:val="21"/>
          <w:szCs w:val="21"/>
          <w:u w:val="single"/>
          <w:lang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u w:val="single"/>
          <w:lang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bidi="ar-SA"/>
        </w:rPr>
        <w:t>年</w:t>
      </w:r>
      <w:r>
        <w:rPr>
          <w:rFonts w:hint="default" w:ascii="Times New Roman" w:hAnsi="Times New Roman" w:cs="Times New Roman"/>
          <w:sz w:val="21"/>
          <w:szCs w:val="21"/>
          <w:u w:val="single"/>
          <w:lang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bidi="ar-SA"/>
        </w:rPr>
        <w:t>月</w:t>
      </w:r>
      <w:r>
        <w:rPr>
          <w:rFonts w:hint="default" w:ascii="Times New Roman" w:hAnsi="Times New Roman" w:cs="Times New Roman"/>
          <w:sz w:val="21"/>
          <w:szCs w:val="21"/>
          <w:u w:val="single"/>
          <w:lang w:bidi="ar-SA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bidi="ar-SA"/>
        </w:rPr>
        <w:t>日</w:t>
      </w:r>
    </w:p>
    <w:tbl>
      <w:tblPr>
        <w:tblStyle w:val="10"/>
        <w:tblW w:w="99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444"/>
        <w:gridCol w:w="676"/>
        <w:gridCol w:w="1850"/>
        <w:gridCol w:w="925"/>
        <w:gridCol w:w="533"/>
        <w:gridCol w:w="3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" w:hRule="atLeast"/>
          <w:jc w:val="center"/>
        </w:trPr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>名称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3" w:hRule="exact"/>
          <w:jc w:val="center"/>
        </w:trPr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社会信用代码证号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注册资本</w:t>
            </w:r>
          </w:p>
        </w:tc>
        <w:tc>
          <w:tcPr>
            <w:tcW w:w="3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 xml:space="preserve"> 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2" w:hRule="exact"/>
          <w:jc w:val="center"/>
        </w:trPr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>所属行业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>成立日期</w:t>
            </w:r>
          </w:p>
        </w:tc>
        <w:tc>
          <w:tcPr>
            <w:tcW w:w="3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exact"/>
          <w:jc w:val="center"/>
        </w:trPr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法定代表人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法定代表人身份证号</w:t>
            </w:r>
          </w:p>
        </w:tc>
        <w:tc>
          <w:tcPr>
            <w:tcW w:w="3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2" w:hRule="exact"/>
          <w:jc w:val="center"/>
        </w:trPr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  <w:t>办公</w:t>
            </w: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>地址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  <w:jc w:val="center"/>
        </w:trPr>
        <w:tc>
          <w:tcPr>
            <w:tcW w:w="244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bidi="ar-SA"/>
              </w:rPr>
              <w:t>一级指标</w:t>
            </w: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三级指标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填写依据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4" w:hRule="exact"/>
          <w:jc w:val="center"/>
        </w:trPr>
        <w:tc>
          <w:tcPr>
            <w:tcW w:w="244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bidi="ar-SA"/>
              </w:rPr>
              <w:t>（一）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 w:bidi="ar-SA"/>
              </w:rPr>
              <w:t>基本信息</w:t>
            </w: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社会信用统一代码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4" w:hRule="exact"/>
          <w:jc w:val="center"/>
        </w:trPr>
        <w:tc>
          <w:tcPr>
            <w:tcW w:w="2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 w:bidi="ar-SA"/>
              </w:rPr>
              <w:t>注册资本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□100万以下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□100万-1000万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□1000万以上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exact"/>
          <w:jc w:val="center"/>
        </w:trPr>
        <w:tc>
          <w:tcPr>
            <w:tcW w:w="2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经营年限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□5年以上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□1-5年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□1年以内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9" w:hRule="exact"/>
          <w:jc w:val="center"/>
        </w:trPr>
        <w:tc>
          <w:tcPr>
            <w:tcW w:w="2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净资产与注册资本比较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□净资产小于注册资本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□净资产大于注册资本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29" w:hRule="exact"/>
          <w:jc w:val="center"/>
        </w:trPr>
        <w:tc>
          <w:tcPr>
            <w:tcW w:w="2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bidi="ar-SA"/>
              </w:rPr>
              <w:t>资质情况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hanging="1980" w:hanging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（二）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违法违规记录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6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工商记录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7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税务记录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8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环保记录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9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行业主管部门记录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10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社保记录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11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招标投标信用记录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12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司法记录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13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银行征信报告记录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14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公共事业记录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" w:hRule="atLeas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15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主要经营者信用记录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4" w:hRule="exact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eastAsia="zh-CN" w:bidi="ar-SA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发展态势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16</w:t>
            </w:r>
          </w:p>
        </w:tc>
        <w:tc>
          <w:tcPr>
            <w:tcW w:w="2775" w:type="dxa"/>
            <w:gridSpan w:val="2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净资产同比往年增减情况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2775" w:type="dxa"/>
            <w:gridSpan w:val="2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9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2775" w:type="dxa"/>
            <w:gridSpan w:val="2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 w:bidi="ar-SA"/>
              </w:rPr>
              <w:t>净资产收益率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-2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75" w:type="dxa"/>
            <w:gridSpan w:val="2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研发投入占比情况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□占总收入的10%以内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□占总收入的10%-50%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□占总收入的50%以上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资产负债率情况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□50%以下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□50%-100%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□100%以上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2775" w:type="dxa"/>
            <w:gridSpan w:val="2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经营销售总额同比往年增减情况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75" w:type="dxa"/>
            <w:gridSpan w:val="2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9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2775" w:type="dxa"/>
            <w:gridSpan w:val="2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应收账款同比往年增减情况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□增加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9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75" w:type="dxa"/>
            <w:gridSpan w:val="2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0%以上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9" w:hRule="exact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eastAsia="zh-CN" w:bidi="ar-SA"/>
              </w:rPr>
              <w:t>信用行为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银行信贷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合同履约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□有合同纠纷    □无合同纠纷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24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-SA"/>
              </w:rPr>
              <w:t>会员之间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交易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系统自动生成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9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-SA"/>
              </w:rPr>
              <w:t>会员之间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交易点评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系统自动生成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同行及关联交易评估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系统自动生成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9" w:hRule="exact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（五）社会责任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支付工资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-SA"/>
              </w:rPr>
              <w:t>就业人数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□50人以下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□50人-100人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□100人以上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9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 w:bidi="ar-SA"/>
              </w:rPr>
              <w:t>荣誉与奖励（近两年）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hanging="1800" w:hanging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□有    □无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49" w:hRule="exact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（六）企业产品或服务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30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经营种类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 xml:space="preserve">单一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□五种以内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□五种以上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31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经营类别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4" w:hRule="exact"/>
          <w:jc w:val="center"/>
        </w:trPr>
        <w:tc>
          <w:tcPr>
            <w:tcW w:w="244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bidi="ar-SA"/>
              </w:rPr>
              <w:t>32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-SA"/>
              </w:rPr>
              <w:t>发展方向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562" w:hRule="atLeast"/>
          <w:jc w:val="center"/>
        </w:trPr>
        <w:tc>
          <w:tcPr>
            <w:tcW w:w="9990" w:type="dxa"/>
            <w:gridSpan w:val="6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  <w:t>注：1.企业录入的信用信息对外不公开，录入的信息数据通过“企业诚信公共服务平台”信用评估模板自动生成信评报告，为企业社会经济活动提供有效资信依据。AA信用等级以上的企业在四川诚信网“诚信榜”公示；2.在“信用行为”指标中的“会员之间交易”“会员之间交易点评”是指企业通过“四川诚信网”供求快讯、项目快讯发布相关信息后形成交易及交易后提交的用户点评信息；3.在“信用行为”指标中的“同行及关联交易评估”是指同行在合作交易后向“四川诚信网”提交的评估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98" w:hRule="atLeast"/>
          <w:jc w:val="center"/>
        </w:trPr>
        <w:tc>
          <w:tcPr>
            <w:tcW w:w="999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-SA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让我们以企业的名义，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严格遵守“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四川省企业诚信自律公约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”，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塑造诚信品牌，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共建“信用四川”，从现在做起，从我做起！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5392" w:firstLineChars="256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5460" w:firstLine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</w:rPr>
              <w:t>印章：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6090" w:firstLineChars="2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0" w:footer="113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1"/>
          <w:cols w:space="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 w:bidi="ar-SA"/>
        </w:rPr>
        <w:t>2018年度四川省诚信示范企业申报表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/>
        <w:jc w:val="both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bidi="ar-SA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 xml:space="preserve">编号：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 xml:space="preserve">   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 w:bidi="ar-SA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>填表日期：</w:t>
      </w:r>
      <w:r>
        <w:rPr>
          <w:rFonts w:hint="default" w:ascii="Times New Roman" w:hAnsi="Times New Roman" w:eastAsia="仿宋_GB2312" w:cs="Times New Roman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>年</w:t>
      </w:r>
      <w:r>
        <w:rPr>
          <w:rFonts w:hint="default" w:ascii="Times New Roman" w:hAnsi="Times New Roman" w:eastAsia="仿宋_GB2312" w:cs="Times New Roman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>月</w:t>
      </w:r>
      <w:r>
        <w:rPr>
          <w:rFonts w:hint="default" w:ascii="Times New Roman" w:hAnsi="Times New Roman" w:eastAsia="仿宋_GB2312" w:cs="Times New Roman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21"/>
          <w:szCs w:val="21"/>
          <w:lang w:bidi="ar-SA"/>
        </w:rPr>
        <w:t>日</w:t>
      </w:r>
    </w:p>
    <w:p>
      <w:pPr>
        <w:pStyle w:val="2"/>
        <w:rPr>
          <w:rFonts w:hint="default"/>
        </w:rPr>
      </w:pPr>
    </w:p>
    <w:tbl>
      <w:tblPr>
        <w:tblStyle w:val="10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420"/>
        <w:gridCol w:w="240"/>
        <w:gridCol w:w="450"/>
        <w:gridCol w:w="720"/>
        <w:gridCol w:w="195"/>
        <w:gridCol w:w="1230"/>
        <w:gridCol w:w="375"/>
        <w:gridCol w:w="180"/>
        <w:gridCol w:w="810"/>
        <w:gridCol w:w="390"/>
        <w:gridCol w:w="94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企业名称</w:t>
            </w:r>
          </w:p>
        </w:tc>
        <w:tc>
          <w:tcPr>
            <w:tcW w:w="7318" w:type="dxa"/>
            <w:gridSpan w:val="1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14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665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企业性质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□国有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 xml:space="preserve">□民营  □集体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股份制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□三资  □其它</w:t>
            </w:r>
          </w:p>
        </w:tc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  <w:t>企业规模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□小型  □中型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□大型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特大型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企业网址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邮箱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90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  <w:t>注册资本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（万元）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资产总额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职工人数</w:t>
            </w:r>
          </w:p>
        </w:tc>
        <w:tc>
          <w:tcPr>
            <w:tcW w:w="136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详细地址</w:t>
            </w:r>
          </w:p>
        </w:tc>
        <w:tc>
          <w:tcPr>
            <w:tcW w:w="4620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编</w:t>
            </w:r>
          </w:p>
        </w:tc>
        <w:tc>
          <w:tcPr>
            <w:tcW w:w="136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法人代表</w:t>
            </w:r>
          </w:p>
        </w:tc>
        <w:tc>
          <w:tcPr>
            <w:tcW w:w="111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08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 w:bidi="ar-SA"/>
              </w:rPr>
              <w:t>经办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  <w:t>人</w:t>
            </w:r>
          </w:p>
        </w:tc>
        <w:tc>
          <w:tcPr>
            <w:tcW w:w="111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08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8800" w:type="dxa"/>
            <w:gridSpan w:val="13"/>
            <w:vAlign w:val="center"/>
          </w:tcPr>
          <w:p>
            <w:pPr>
              <w:pStyle w:val="13"/>
              <w:snapToGrid w:val="0"/>
              <w:spacing w:before="0" w:beforeAutospacing="0" w:after="0" w:afterAutospacing="0" w:line="360" w:lineRule="auto"/>
              <w:ind w:left="4200" w:leftChars="2000" w:firstLine="5250" w:firstLineChars="2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企</w:t>
            </w:r>
          </w:p>
          <w:p>
            <w:pPr>
              <w:pStyle w:val="13"/>
              <w:snapToGrid w:val="0"/>
              <w:spacing w:before="0" w:beforeAutospacing="0" w:after="0" w:afterAutospacing="0" w:line="360" w:lineRule="auto"/>
              <w:ind w:left="4200" w:leftChars="2000" w:firstLine="5250" w:firstLineChars="2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 w:bidi="ar-SA"/>
              </w:rPr>
              <w:t>法人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：</w:t>
            </w:r>
          </w:p>
          <w:p>
            <w:pPr>
              <w:pStyle w:val="13"/>
              <w:snapToGrid w:val="0"/>
              <w:spacing w:before="0" w:beforeAutospacing="0" w:after="0" w:afterAutospacing="0" w:line="360" w:lineRule="auto"/>
              <w:ind w:left="4200" w:leftChars="2000" w:firstLine="5250" w:firstLineChars="2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企（企业公章）</w:t>
            </w:r>
          </w:p>
          <w:p>
            <w:pPr>
              <w:pStyle w:val="13"/>
              <w:snapToGrid w:val="0"/>
              <w:spacing w:before="0" w:beforeAutospacing="0" w:after="0" w:afterAutospacing="0" w:line="360" w:lineRule="auto"/>
              <w:ind w:left="4200" w:leftChars="2000" w:firstLine="5250" w:firstLineChars="2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-SA"/>
              </w:rPr>
              <w:t>日</w:t>
            </w:r>
          </w:p>
        </w:tc>
      </w:tr>
    </w:tbl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100" w:lineRule="exact"/>
        <w:ind w:firstLine="2557" w:firstLineChars="1218"/>
        <w:jc w:val="both"/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（市、州）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“四川省诚信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示范企业”申报汇总表</w:t>
      </w:r>
    </w:p>
    <w:p>
      <w:pPr>
        <w:rPr>
          <w:rFonts w:hint="eastAsia"/>
          <w:lang w:eastAsia="zh-CN"/>
        </w:rPr>
      </w:pPr>
    </w:p>
    <w:tbl>
      <w:tblPr>
        <w:tblStyle w:val="11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50"/>
        <w:gridCol w:w="1665"/>
        <w:gridCol w:w="141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440" w:right="1531" w:bottom="1440" w:left="1531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4930775</wp:posOffset>
              </wp:positionH>
              <wp:positionV relativeFrom="paragraph">
                <wp:posOffset>0</wp:posOffset>
              </wp:positionV>
              <wp:extent cx="68516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25pt;margin-top:0pt;height:144pt;width:53.95pt;mso-position-horizontal-relative:margin;z-index:251658240;mso-width-relative:page;mso-height-relative:page;" filled="f" stroked="f" coordsize="21600,21600" o:gfxdata="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dISu/XAAAACAEA&#10;AA8AAAAAAAAAAQAgAAAAIgAAAGRycy9kb3ducmV2LnhtbFBLAQIUABQAAAAIAIdO4kB6jpW2GwIA&#10;ABQ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52475" cy="2108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6.6pt;width:59.25pt;mso-position-horizontal-relative:margin;z-index:251659264;mso-width-relative:page;mso-height-relative:page;" filled="f" stroked="f" coordsize="21600,21600" o:gfxdata="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UrJm9MAAAAEAQAADwAA&#10;AAAAAAABACAAAAAiAAAAZHJzL2Rvd25yZXYueG1sUEsBAhQAFAAAAAgAh07iQITbQ20bAgAAEw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E"/>
    <w:rsid w:val="0030664E"/>
    <w:rsid w:val="00364F37"/>
    <w:rsid w:val="00385C4F"/>
    <w:rsid w:val="003A5C4C"/>
    <w:rsid w:val="003A7319"/>
    <w:rsid w:val="003C5204"/>
    <w:rsid w:val="004E6DC8"/>
    <w:rsid w:val="00715F54"/>
    <w:rsid w:val="0075798C"/>
    <w:rsid w:val="007F0FC6"/>
    <w:rsid w:val="008264D6"/>
    <w:rsid w:val="00A26D3A"/>
    <w:rsid w:val="00A32343"/>
    <w:rsid w:val="00A42EC8"/>
    <w:rsid w:val="00A568EB"/>
    <w:rsid w:val="00A77A24"/>
    <w:rsid w:val="00C0793F"/>
    <w:rsid w:val="00C65681"/>
    <w:rsid w:val="00C90993"/>
    <w:rsid w:val="00DE1F30"/>
    <w:rsid w:val="00F72E7A"/>
    <w:rsid w:val="01DB6B2F"/>
    <w:rsid w:val="01F04450"/>
    <w:rsid w:val="033B6A37"/>
    <w:rsid w:val="03AE0E3F"/>
    <w:rsid w:val="05E749DF"/>
    <w:rsid w:val="086D4CCC"/>
    <w:rsid w:val="08D4578A"/>
    <w:rsid w:val="0A973863"/>
    <w:rsid w:val="0B2B0AA2"/>
    <w:rsid w:val="0CE8203C"/>
    <w:rsid w:val="0CEC6F34"/>
    <w:rsid w:val="0D20184C"/>
    <w:rsid w:val="11EB4155"/>
    <w:rsid w:val="148061AD"/>
    <w:rsid w:val="15072C3B"/>
    <w:rsid w:val="160B5D0B"/>
    <w:rsid w:val="165B5243"/>
    <w:rsid w:val="16A47EDD"/>
    <w:rsid w:val="1973065B"/>
    <w:rsid w:val="1AB8537D"/>
    <w:rsid w:val="1D2967A1"/>
    <w:rsid w:val="1D8259A1"/>
    <w:rsid w:val="1E6D0572"/>
    <w:rsid w:val="214C0ADB"/>
    <w:rsid w:val="266F7ED3"/>
    <w:rsid w:val="27DA7B04"/>
    <w:rsid w:val="29242C4D"/>
    <w:rsid w:val="2ADD41D6"/>
    <w:rsid w:val="2E8C5AAE"/>
    <w:rsid w:val="30B11E5B"/>
    <w:rsid w:val="36BC1FE1"/>
    <w:rsid w:val="36F218AC"/>
    <w:rsid w:val="384E5AC1"/>
    <w:rsid w:val="387A52A0"/>
    <w:rsid w:val="389D5C3D"/>
    <w:rsid w:val="38E6153C"/>
    <w:rsid w:val="393F2D11"/>
    <w:rsid w:val="3A9A7D9A"/>
    <w:rsid w:val="3EB55398"/>
    <w:rsid w:val="3F164218"/>
    <w:rsid w:val="413F704B"/>
    <w:rsid w:val="41A84134"/>
    <w:rsid w:val="4A473537"/>
    <w:rsid w:val="4A894A98"/>
    <w:rsid w:val="4AD33806"/>
    <w:rsid w:val="4B560D5F"/>
    <w:rsid w:val="4E1F64EE"/>
    <w:rsid w:val="4E9357C1"/>
    <w:rsid w:val="50A37845"/>
    <w:rsid w:val="526715CE"/>
    <w:rsid w:val="53F623A2"/>
    <w:rsid w:val="53F77137"/>
    <w:rsid w:val="57736561"/>
    <w:rsid w:val="5D1F2792"/>
    <w:rsid w:val="5DA42256"/>
    <w:rsid w:val="63F64088"/>
    <w:rsid w:val="6597393B"/>
    <w:rsid w:val="67B97DA1"/>
    <w:rsid w:val="681E5AC8"/>
    <w:rsid w:val="6C3C5297"/>
    <w:rsid w:val="6D367EB7"/>
    <w:rsid w:val="6E1C1856"/>
    <w:rsid w:val="6FBB76FE"/>
    <w:rsid w:val="711B63C1"/>
    <w:rsid w:val="732C00B9"/>
    <w:rsid w:val="769C57EF"/>
    <w:rsid w:val="7B0B328A"/>
    <w:rsid w:val="7E8674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4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ind w:left="420" w:leftChars="200"/>
    </w:pPr>
    <w:rPr>
      <w:kern w:val="0"/>
      <w:sz w:val="20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 w:val="30"/>
      <w:szCs w:val="30"/>
    </w:rPr>
  </w:style>
  <w:style w:type="character" w:customStyle="1" w:styleId="14">
    <w:name w:val="标题 3 Char"/>
    <w:basedOn w:val="8"/>
    <w:link w:val="4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649</Words>
  <Characters>3700</Characters>
  <Lines>30</Lines>
  <Paragraphs>8</Paragraphs>
  <ScaleCrop>false</ScaleCrop>
  <LinksUpToDate>false</LinksUpToDate>
  <CharactersWithSpaces>4341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2019-01-09T03:50:00Z</dcterms:created>
  <dc:creator>Administrator</dc:creator>
  <cp:lastModifiedBy>hp001</cp:lastModifiedBy>
  <cp:lastPrinted>2019-03-19T08:51:00Z</cp:lastPrinted>
  <dcterms:modified xsi:type="dcterms:W3CDTF">2019-03-19T10:08:21Z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