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500" w:type="pct"/>
        <w:jc w:val="center"/>
        <w:tblCellSpacing w:w="7" w:type="dxa"/>
        <w:tblCellMar>
          <w:left w:w="0" w:type="dxa"/>
          <w:right w:w="0" w:type="dxa"/>
        </w:tblCellMar>
        <w:tblLook w:val="04A0" w:firstRow="1" w:lastRow="0" w:firstColumn="1" w:lastColumn="0" w:noHBand="0" w:noVBand="1"/>
      </w:tblPr>
      <w:tblGrid>
        <w:gridCol w:w="7475"/>
      </w:tblGrid>
      <w:tr w:rsidR="00461068" w:rsidRPr="00461068" w:rsidTr="00461068">
        <w:trPr>
          <w:tblCellSpacing w:w="7" w:type="dxa"/>
          <w:jc w:val="center"/>
        </w:trPr>
        <w:tc>
          <w:tcPr>
            <w:tcW w:w="0" w:type="auto"/>
            <w:tcMar>
              <w:top w:w="225" w:type="dxa"/>
              <w:left w:w="0" w:type="dxa"/>
              <w:bottom w:w="0" w:type="dxa"/>
              <w:right w:w="0" w:type="dxa"/>
            </w:tcMar>
            <w:vAlign w:val="center"/>
            <w:hideMark/>
          </w:tcPr>
          <w:p w:rsidR="00461068" w:rsidRPr="00461068" w:rsidRDefault="00461068" w:rsidP="00461068">
            <w:pPr>
              <w:widowControl/>
              <w:spacing w:line="585" w:lineRule="atLeast"/>
              <w:jc w:val="center"/>
              <w:rPr>
                <w:rFonts w:ascii="微软雅黑" w:eastAsia="微软雅黑" w:hAnsi="微软雅黑" w:cs="宋体"/>
                <w:b/>
                <w:bCs/>
                <w:color w:val="3D3D3D"/>
                <w:kern w:val="0"/>
                <w:sz w:val="39"/>
                <w:szCs w:val="39"/>
              </w:rPr>
            </w:pPr>
            <w:bookmarkStart w:id="0" w:name="_GoBack"/>
            <w:r w:rsidRPr="00461068">
              <w:rPr>
                <w:rFonts w:ascii="微软雅黑" w:eastAsia="微软雅黑" w:hAnsi="微软雅黑" w:cs="宋体" w:hint="eastAsia"/>
                <w:b/>
                <w:bCs/>
                <w:color w:val="3D3D3D"/>
                <w:kern w:val="0"/>
                <w:sz w:val="39"/>
                <w:szCs w:val="39"/>
              </w:rPr>
              <w:t>关于2018年度北京市自然科学基金重点研究专题项目申报的通知</w:t>
            </w:r>
          </w:p>
          <w:bookmarkEnd w:id="0"/>
          <w:p w:rsidR="00461068" w:rsidRPr="00461068" w:rsidRDefault="00461068" w:rsidP="00461068">
            <w:pPr>
              <w:widowControl/>
              <w:spacing w:line="585" w:lineRule="atLeast"/>
              <w:jc w:val="center"/>
              <w:rPr>
                <w:rFonts w:ascii="微软雅黑" w:eastAsia="微软雅黑" w:hAnsi="微软雅黑" w:cs="宋体" w:hint="eastAsia"/>
                <w:b/>
                <w:bCs/>
                <w:color w:val="3D3D3D"/>
                <w:kern w:val="0"/>
                <w:sz w:val="39"/>
                <w:szCs w:val="39"/>
              </w:rPr>
            </w:pPr>
            <w:r w:rsidRPr="00461068">
              <w:rPr>
                <w:rFonts w:ascii="微软雅黑" w:eastAsia="微软雅黑" w:hAnsi="微软雅黑" w:cs="宋体" w:hint="eastAsia"/>
                <w:b/>
                <w:bCs/>
                <w:color w:val="3D3D3D"/>
                <w:kern w:val="0"/>
                <w:sz w:val="39"/>
                <w:szCs w:val="39"/>
              </w:rPr>
              <w:pict>
                <v:rect id="_x0000_i1025" style="width:0;height:.75pt" o:hralign="center" o:hrstd="t" o:hrnoshade="t" o:hr="t" fillcolor="#ddd" stroked="f"/>
              </w:pict>
            </w:r>
          </w:p>
        </w:tc>
      </w:tr>
      <w:tr w:rsidR="00461068" w:rsidRPr="00461068" w:rsidTr="00461068">
        <w:trPr>
          <w:tblCellSpacing w:w="7" w:type="dxa"/>
          <w:jc w:val="center"/>
        </w:trPr>
        <w:tc>
          <w:tcPr>
            <w:tcW w:w="0" w:type="auto"/>
            <w:vAlign w:val="center"/>
            <w:hideMark/>
          </w:tcPr>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486"/>
              <w:gridCol w:w="4770"/>
              <w:gridCol w:w="1191"/>
            </w:tblGrid>
            <w:tr w:rsidR="00461068" w:rsidRPr="00461068">
              <w:trPr>
                <w:tblCellSpacing w:w="15" w:type="dxa"/>
                <w:jc w:val="center"/>
              </w:trPr>
              <w:tc>
                <w:tcPr>
                  <w:tcW w:w="1000" w:type="pct"/>
                  <w:vAlign w:val="center"/>
                  <w:hideMark/>
                </w:tcPr>
                <w:p w:rsidR="00461068" w:rsidRPr="00461068" w:rsidRDefault="00461068" w:rsidP="00461068">
                  <w:pPr>
                    <w:widowControl/>
                    <w:spacing w:line="330" w:lineRule="atLeast"/>
                    <w:jc w:val="center"/>
                    <w:rPr>
                      <w:rFonts w:ascii="微软雅黑" w:eastAsia="微软雅黑" w:hAnsi="微软雅黑" w:cs="宋体" w:hint="eastAsia"/>
                      <w:color w:val="676767"/>
                      <w:kern w:val="0"/>
                      <w:sz w:val="23"/>
                      <w:szCs w:val="23"/>
                    </w:rPr>
                  </w:pPr>
                  <w:r w:rsidRPr="00461068">
                    <w:rPr>
                      <w:rFonts w:ascii="微软雅黑" w:eastAsia="微软雅黑" w:hAnsi="微软雅黑" w:cs="宋体" w:hint="eastAsia"/>
                      <w:color w:val="676767"/>
                      <w:kern w:val="0"/>
                      <w:sz w:val="23"/>
                      <w:szCs w:val="23"/>
                    </w:rPr>
                    <w:t>发布日期： 2018- 10- 12</w:t>
                  </w:r>
                </w:p>
              </w:tc>
              <w:tc>
                <w:tcPr>
                  <w:tcW w:w="0" w:type="auto"/>
                  <w:vAlign w:val="center"/>
                  <w:hideMark/>
                </w:tcPr>
                <w:p w:rsidR="00461068" w:rsidRPr="00461068" w:rsidRDefault="00461068" w:rsidP="00461068">
                  <w:pPr>
                    <w:widowControl/>
                    <w:spacing w:line="330" w:lineRule="atLeast"/>
                    <w:jc w:val="center"/>
                    <w:rPr>
                      <w:rFonts w:ascii="微软雅黑" w:eastAsia="微软雅黑" w:hAnsi="微软雅黑" w:cs="宋体" w:hint="eastAsia"/>
                      <w:color w:val="676767"/>
                      <w:kern w:val="0"/>
                      <w:sz w:val="23"/>
                      <w:szCs w:val="23"/>
                    </w:rPr>
                  </w:pPr>
                  <w:r w:rsidRPr="00461068">
                    <w:rPr>
                      <w:rFonts w:ascii="微软雅黑" w:eastAsia="微软雅黑" w:hAnsi="微软雅黑" w:cs="宋体" w:hint="eastAsia"/>
                      <w:color w:val="676767"/>
                      <w:kern w:val="0"/>
                      <w:sz w:val="23"/>
                      <w:szCs w:val="23"/>
                    </w:rPr>
                    <w:t>信息来源： 北京市自然科学基金委员会办公室</w:t>
                  </w:r>
                </w:p>
              </w:tc>
              <w:tc>
                <w:tcPr>
                  <w:tcW w:w="750" w:type="pct"/>
                  <w:vAlign w:val="center"/>
                  <w:hideMark/>
                </w:tcPr>
                <w:p w:rsidR="00461068" w:rsidRPr="00461068" w:rsidRDefault="00461068" w:rsidP="00461068">
                  <w:pPr>
                    <w:widowControl/>
                    <w:spacing w:line="330" w:lineRule="atLeast"/>
                    <w:jc w:val="center"/>
                    <w:rPr>
                      <w:rFonts w:ascii="微软雅黑" w:eastAsia="微软雅黑" w:hAnsi="微软雅黑" w:cs="宋体" w:hint="eastAsia"/>
                      <w:color w:val="676767"/>
                      <w:kern w:val="0"/>
                      <w:sz w:val="23"/>
                      <w:szCs w:val="23"/>
                    </w:rPr>
                  </w:pPr>
                  <w:r w:rsidRPr="00461068">
                    <w:rPr>
                      <w:rFonts w:ascii="微软雅黑" w:eastAsia="微软雅黑" w:hAnsi="微软雅黑" w:cs="宋体" w:hint="eastAsia"/>
                      <w:color w:val="676767"/>
                      <w:kern w:val="0"/>
                      <w:sz w:val="23"/>
                      <w:szCs w:val="23"/>
                    </w:rPr>
                    <w:t>字体：[ </w:t>
                  </w:r>
                  <w:hyperlink r:id="rId4" w:history="1">
                    <w:r w:rsidRPr="00461068">
                      <w:rPr>
                        <w:rFonts w:ascii="微软雅黑" w:eastAsia="微软雅黑" w:hAnsi="微软雅黑" w:cs="宋体" w:hint="eastAsia"/>
                        <w:color w:val="3D3D3D"/>
                        <w:kern w:val="0"/>
                        <w:sz w:val="23"/>
                        <w:szCs w:val="23"/>
                      </w:rPr>
                      <w:t>大</w:t>
                    </w:r>
                  </w:hyperlink>
                  <w:r w:rsidRPr="00461068">
                    <w:rPr>
                      <w:rFonts w:ascii="微软雅黑" w:eastAsia="微软雅黑" w:hAnsi="微软雅黑" w:cs="宋体" w:hint="eastAsia"/>
                      <w:color w:val="676767"/>
                      <w:kern w:val="0"/>
                      <w:sz w:val="23"/>
                      <w:szCs w:val="23"/>
                    </w:rPr>
                    <w:t> </w:t>
                  </w:r>
                  <w:hyperlink r:id="rId5" w:history="1">
                    <w:r w:rsidRPr="00461068">
                      <w:rPr>
                        <w:rFonts w:ascii="微软雅黑" w:eastAsia="微软雅黑" w:hAnsi="微软雅黑" w:cs="宋体" w:hint="eastAsia"/>
                        <w:color w:val="3D3D3D"/>
                        <w:kern w:val="0"/>
                        <w:sz w:val="23"/>
                        <w:szCs w:val="23"/>
                      </w:rPr>
                      <w:t>中</w:t>
                    </w:r>
                  </w:hyperlink>
                  <w:r w:rsidRPr="00461068">
                    <w:rPr>
                      <w:rFonts w:ascii="微软雅黑" w:eastAsia="微软雅黑" w:hAnsi="微软雅黑" w:cs="宋体" w:hint="eastAsia"/>
                      <w:color w:val="676767"/>
                      <w:kern w:val="0"/>
                      <w:sz w:val="23"/>
                      <w:szCs w:val="23"/>
                    </w:rPr>
                    <w:t> </w:t>
                  </w:r>
                  <w:hyperlink r:id="rId6" w:history="1">
                    <w:r w:rsidRPr="00461068">
                      <w:rPr>
                        <w:rFonts w:ascii="微软雅黑" w:eastAsia="微软雅黑" w:hAnsi="微软雅黑" w:cs="宋体" w:hint="eastAsia"/>
                        <w:color w:val="3D3D3D"/>
                        <w:kern w:val="0"/>
                        <w:sz w:val="23"/>
                        <w:szCs w:val="23"/>
                      </w:rPr>
                      <w:t>小</w:t>
                    </w:r>
                  </w:hyperlink>
                  <w:r w:rsidRPr="00461068">
                    <w:rPr>
                      <w:rFonts w:ascii="微软雅黑" w:eastAsia="微软雅黑" w:hAnsi="微软雅黑" w:cs="宋体" w:hint="eastAsia"/>
                      <w:color w:val="676767"/>
                      <w:kern w:val="0"/>
                      <w:sz w:val="23"/>
                      <w:szCs w:val="23"/>
                    </w:rPr>
                    <w:t> ]</w:t>
                  </w:r>
                </w:p>
              </w:tc>
            </w:tr>
          </w:tbl>
          <w:p w:rsidR="00461068" w:rsidRPr="00461068" w:rsidRDefault="00461068" w:rsidP="00461068">
            <w:pPr>
              <w:widowControl/>
              <w:spacing w:line="330" w:lineRule="atLeast"/>
              <w:jc w:val="left"/>
              <w:rPr>
                <w:rFonts w:ascii="微软雅黑" w:eastAsia="微软雅黑" w:hAnsi="微软雅黑" w:cs="宋体" w:hint="eastAsia"/>
                <w:color w:val="676767"/>
                <w:kern w:val="0"/>
                <w:sz w:val="23"/>
                <w:szCs w:val="23"/>
              </w:rPr>
            </w:pPr>
          </w:p>
        </w:tc>
      </w:tr>
      <w:tr w:rsidR="00461068" w:rsidRPr="00461068" w:rsidTr="00461068">
        <w:trPr>
          <w:tblCellSpacing w:w="7" w:type="dxa"/>
          <w:jc w:val="center"/>
        </w:trPr>
        <w:tc>
          <w:tcPr>
            <w:tcW w:w="0" w:type="auto"/>
            <w:vAlign w:val="center"/>
            <w:hideMark/>
          </w:tcPr>
          <w:p w:rsidR="00461068" w:rsidRPr="00461068" w:rsidRDefault="00461068" w:rsidP="00461068">
            <w:pPr>
              <w:widowControl/>
              <w:spacing w:before="100" w:beforeAutospacing="1" w:after="100" w:afterAutospacing="1" w:line="390" w:lineRule="atLeast"/>
              <w:jc w:val="center"/>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京科基金字〔2018〕33号 </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为进一步加强对基础研究的支持，切实为全国科技创新中心建设提供源头创新支撑，</w:t>
            </w:r>
            <w:proofErr w:type="gramStart"/>
            <w:r w:rsidRPr="00461068">
              <w:rPr>
                <w:rFonts w:ascii="微软雅黑" w:eastAsia="微软雅黑" w:hAnsi="微软雅黑" w:cs="宋体" w:hint="eastAsia"/>
                <w:color w:val="3D3D3D"/>
                <w:kern w:val="0"/>
                <w:sz w:val="23"/>
                <w:szCs w:val="23"/>
              </w:rPr>
              <w:t>现启动</w:t>
            </w:r>
            <w:proofErr w:type="gramEnd"/>
            <w:r w:rsidRPr="00461068">
              <w:rPr>
                <w:rFonts w:ascii="微软雅黑" w:eastAsia="微软雅黑" w:hAnsi="微软雅黑" w:cs="宋体" w:hint="eastAsia"/>
                <w:color w:val="3D3D3D"/>
                <w:kern w:val="0"/>
                <w:sz w:val="23"/>
                <w:szCs w:val="23"/>
              </w:rPr>
              <w:t>2018年度北京市自然科学基金重点研究专题项目申报工作，有关事项通知如下：</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一、项目资助计划</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2018年度重点研究专题项目主要支持数学和物理两个学科，计划资助16项左右，数学学科资助8项左右，原则上不超过200万元/项，物理学科资助8项左右，原则上不超过300万元/项。项目实施周期不超过4年，项目和课题的申请人均须为不超过45周岁的科研人员。</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数学学科优先</w:t>
            </w:r>
            <w:proofErr w:type="gramStart"/>
            <w:r w:rsidRPr="00461068">
              <w:rPr>
                <w:rFonts w:ascii="微软雅黑" w:eastAsia="微软雅黑" w:hAnsi="微软雅黑" w:cs="宋体" w:hint="eastAsia"/>
                <w:color w:val="3D3D3D"/>
                <w:kern w:val="0"/>
                <w:sz w:val="23"/>
                <w:szCs w:val="23"/>
              </w:rPr>
              <w:t>资助正</w:t>
            </w:r>
            <w:proofErr w:type="gramEnd"/>
            <w:r w:rsidRPr="00461068">
              <w:rPr>
                <w:rFonts w:ascii="微软雅黑" w:eastAsia="微软雅黑" w:hAnsi="微软雅黑" w:cs="宋体" w:hint="eastAsia"/>
                <w:color w:val="3D3D3D"/>
                <w:kern w:val="0"/>
                <w:sz w:val="23"/>
                <w:szCs w:val="23"/>
              </w:rPr>
              <w:t>或非负曲率黎曼流形的几何拓扑、图像与光学成像领域的数字几何算法、复杂网络的优化算法、机器学习的数学理论与基础等前沿研究方向。</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lastRenderedPageBreak/>
              <w:t>物理学科优先资助基于量子、超导、低维功能材料的物理和器件基础研究，纳米尺度下光与物质相互作用物理及器件研究，量子计算与量子通讯，超高分辨、超快的物理表征方法及成像研究等前沿研究方向。</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二、项目申请接收</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项目申请</w:t>
            </w:r>
            <w:proofErr w:type="gramStart"/>
            <w:r w:rsidRPr="00461068">
              <w:rPr>
                <w:rFonts w:ascii="微软雅黑" w:eastAsia="微软雅黑" w:hAnsi="微软雅黑" w:cs="宋体" w:hint="eastAsia"/>
                <w:color w:val="3D3D3D"/>
                <w:kern w:val="0"/>
                <w:sz w:val="23"/>
                <w:szCs w:val="23"/>
              </w:rPr>
              <w:t>接收分</w:t>
            </w:r>
            <w:proofErr w:type="gramEnd"/>
            <w:r w:rsidRPr="00461068">
              <w:rPr>
                <w:rFonts w:ascii="微软雅黑" w:eastAsia="微软雅黑" w:hAnsi="微软雅黑" w:cs="宋体" w:hint="eastAsia"/>
                <w:color w:val="3D3D3D"/>
                <w:kern w:val="0"/>
                <w:sz w:val="23"/>
                <w:szCs w:val="23"/>
              </w:rPr>
              <w:t>两个阶段进行，具体安排如下：</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（一）电子申请书接收</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1.申请书撰写（10月12日至11月5日16:00）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申请人请于2018年10月12日后登录北京市自然科学基金依托单位工作系统（以下简称“依托单位工作系统”，登录地址：https://nsfapp.bjkw.gov.cn/bjnsfweb/），按相关要求与提示撰写申请书，并于11月5日16:00前通过该系统将电子申请书提交依托单位审核。</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2.依托单位审核（10月12日至11月7日12:00）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依托单位在审核时间内对本单位申请人、参与人的申请资格及申请人所提交申请书的真实性、完整性进行审核。</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3.依托单位提交（11月5日至11月7日16:00）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lastRenderedPageBreak/>
              <w:t>依托单位通过依托单位工作系统在规定的时间内统一提交电子申请书。</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（二）纸质申请书接收</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1.申请书打印（11月8日至11月12日12:00）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依托单位可于11月8日起组织申请人通过依托单位工作系统打印纸质申请书，纸质申请书（带有申报编号、条形码、版本号及水印）须A4纸双面打印，在完成签字盖章手续后由依托单位统一提交基金办。</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2.申请书集中接收（11月8日至11月12日16:00）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基金</w:t>
            </w:r>
            <w:proofErr w:type="gramStart"/>
            <w:r w:rsidRPr="00461068">
              <w:rPr>
                <w:rFonts w:ascii="微软雅黑" w:eastAsia="微软雅黑" w:hAnsi="微软雅黑" w:cs="宋体" w:hint="eastAsia"/>
                <w:color w:val="3D3D3D"/>
                <w:kern w:val="0"/>
                <w:sz w:val="23"/>
                <w:szCs w:val="23"/>
              </w:rPr>
              <w:t>办集中</w:t>
            </w:r>
            <w:proofErr w:type="gramEnd"/>
            <w:r w:rsidRPr="00461068">
              <w:rPr>
                <w:rFonts w:ascii="微软雅黑" w:eastAsia="微软雅黑" w:hAnsi="微软雅黑" w:cs="宋体" w:hint="eastAsia"/>
                <w:color w:val="3D3D3D"/>
                <w:kern w:val="0"/>
                <w:sz w:val="23"/>
                <w:szCs w:val="23"/>
              </w:rPr>
              <w:t>接收依托单位统一报送纸质申请书。要求如下：</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（1）纸质申请书原件及要求报送的纸质附件材料一式一份。原件是指带有申报编号、条形码、版本号的纸质申请书并经单位签字盖章。</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2）依托单位提交纸质申请书时，还需提供加盖本单位公章的申请项目清单，该清单可通过依托单位工作系统打印。清单上所列项目应与依托单位所提交的纸质申请书一致，若提交纸质申请书项目数量少于申请项目清单中所列项目数量时，需在此清单中注明未提交纸质申请书项目的数量、申报编号、项目名称、申请人姓名和未提交原因。</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（3）不接收邮寄的纸质申请书。</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lastRenderedPageBreak/>
              <w:t>（4）纸质申请书不符合上述规定的不予接收。</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注意：请各依托单位及申请人按照以上时间节点安排工作，逾期一律不接收申请材料。</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接收地点：海淀区四季青路7号院2号楼311-1室</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时间安排：2018年11月8日-9日</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上午：9:00--12:00    下午：13:00--17:00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2018年11月12日</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上午：9:00--12:00    下午：13:00--16:00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三、联系方式</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联系人：</w:t>
            </w:r>
            <w:proofErr w:type="gramStart"/>
            <w:r w:rsidRPr="00461068">
              <w:rPr>
                <w:rFonts w:ascii="微软雅黑" w:eastAsia="微软雅黑" w:hAnsi="微软雅黑" w:cs="宋体" w:hint="eastAsia"/>
                <w:color w:val="3D3D3D"/>
                <w:kern w:val="0"/>
                <w:sz w:val="23"/>
                <w:szCs w:val="23"/>
              </w:rPr>
              <w:t>苏佳利</w:t>
            </w:r>
            <w:proofErr w:type="gramEnd"/>
            <w:r w:rsidRPr="00461068">
              <w:rPr>
                <w:rFonts w:ascii="微软雅黑" w:eastAsia="微软雅黑" w:hAnsi="微软雅黑" w:cs="宋体" w:hint="eastAsia"/>
                <w:color w:val="3D3D3D"/>
                <w:kern w:val="0"/>
                <w:sz w:val="23"/>
                <w:szCs w:val="23"/>
              </w:rPr>
              <w:t>  刘杨</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联系电话：66160871 88405212</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时    间：工作日  9:00--12:00  13:00--17:30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四、依托单位工作系统技术支持</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联系电话：58858689 58858685</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时    间：工作日  9:00--12:00  13:00--17:30</w:t>
            </w:r>
          </w:p>
          <w:p w:rsidR="00461068" w:rsidRPr="00461068" w:rsidRDefault="00461068" w:rsidP="00461068">
            <w:pPr>
              <w:widowControl/>
              <w:spacing w:before="100" w:beforeAutospacing="1" w:after="100" w:afterAutospacing="1" w:line="390" w:lineRule="atLeast"/>
              <w:ind w:firstLine="480"/>
              <w:jc w:val="lef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lastRenderedPageBreak/>
              <w:t>附件：</w:t>
            </w:r>
            <w:hyperlink r:id="rId7" w:history="1">
              <w:r w:rsidRPr="00461068">
                <w:rPr>
                  <w:rFonts w:ascii="微软雅黑" w:eastAsia="微软雅黑" w:hAnsi="微软雅黑" w:cs="宋体" w:hint="eastAsia"/>
                  <w:color w:val="3D3D3D"/>
                  <w:kern w:val="0"/>
                  <w:sz w:val="23"/>
                  <w:szCs w:val="23"/>
                </w:rPr>
                <w:t>2018年度北京市自然科学基金重点研究专题项目申请须知</w:t>
              </w:r>
            </w:hyperlink>
            <w:r w:rsidRPr="00461068">
              <w:rPr>
                <w:rFonts w:ascii="微软雅黑" w:eastAsia="微软雅黑" w:hAnsi="微软雅黑" w:cs="宋体" w:hint="eastAsia"/>
                <w:color w:val="3D3D3D"/>
                <w:kern w:val="0"/>
                <w:sz w:val="23"/>
                <w:szCs w:val="23"/>
              </w:rPr>
              <w:t> </w:t>
            </w:r>
          </w:p>
          <w:p w:rsidR="00461068" w:rsidRPr="00461068" w:rsidRDefault="00461068" w:rsidP="00461068">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北京市自然科学基金委员会办公室</w:t>
            </w:r>
          </w:p>
          <w:p w:rsidR="00461068" w:rsidRPr="00461068" w:rsidRDefault="00461068" w:rsidP="00461068">
            <w:pPr>
              <w:widowControl/>
              <w:spacing w:before="100" w:beforeAutospacing="1" w:after="100" w:afterAutospacing="1" w:line="390" w:lineRule="atLeast"/>
              <w:ind w:firstLine="480"/>
              <w:jc w:val="right"/>
              <w:rPr>
                <w:rFonts w:ascii="微软雅黑" w:eastAsia="微软雅黑" w:hAnsi="微软雅黑" w:cs="宋体" w:hint="eastAsia"/>
                <w:color w:val="3D3D3D"/>
                <w:kern w:val="0"/>
                <w:sz w:val="23"/>
                <w:szCs w:val="23"/>
              </w:rPr>
            </w:pPr>
            <w:r w:rsidRPr="00461068">
              <w:rPr>
                <w:rFonts w:ascii="微软雅黑" w:eastAsia="微软雅黑" w:hAnsi="微软雅黑" w:cs="宋体" w:hint="eastAsia"/>
                <w:color w:val="3D3D3D"/>
                <w:kern w:val="0"/>
                <w:sz w:val="23"/>
                <w:szCs w:val="23"/>
              </w:rPr>
              <w:t>2018年10月12日</w:t>
            </w:r>
          </w:p>
        </w:tc>
      </w:tr>
    </w:tbl>
    <w:p w:rsidR="00B73485" w:rsidRDefault="00B73485"/>
    <w:sectPr w:rsidR="00B73485">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DAA"/>
    <w:rsid w:val="00461068"/>
    <w:rsid w:val="00B73485"/>
    <w:rsid w:val="00FB7D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B1993D3-CE85-4CA6-9D1B-DF14E7A282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61068"/>
    <w:rPr>
      <w:color w:val="0000FF"/>
      <w:u w:val="single"/>
    </w:rPr>
  </w:style>
  <w:style w:type="paragraph" w:styleId="a4">
    <w:name w:val="Normal (Web)"/>
    <w:basedOn w:val="a"/>
    <w:uiPriority w:val="99"/>
    <w:semiHidden/>
    <w:unhideWhenUsed/>
    <w:rsid w:val="00461068"/>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21564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kw.beijing.gov.cn/module/download/downfile.jsp?classid=0&amp;filename=81a9ab04615a4d17901277c9a6c86326.docx"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doZoom(12)" TargetMode="External"/><Relationship Id="rId5" Type="http://schemas.openxmlformats.org/officeDocument/2006/relationships/hyperlink" Target="javascript:doZoom(14)" TargetMode="External"/><Relationship Id="rId4" Type="http://schemas.openxmlformats.org/officeDocument/2006/relationships/hyperlink" Target="javascript:doZoom(16)" TargetMode="Externa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微软中国</Company>
  <LinksUpToDate>false</LinksUpToDate>
  <CharactersWithSpaces>1888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个人用户</dc:creator>
  <cp:keywords/>
  <dc:description/>
  <cp:lastModifiedBy>个人用户</cp:lastModifiedBy>
  <cp:revision>3</cp:revision>
  <dcterms:created xsi:type="dcterms:W3CDTF">2019-02-26T05:40:00Z</dcterms:created>
  <dcterms:modified xsi:type="dcterms:W3CDTF">2019-02-26T05:40:00Z</dcterms:modified>
</cp:coreProperties>
</file>