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9" w:rsidRPr="00804C09" w:rsidRDefault="00804C09" w:rsidP="00804C09">
      <w:pPr>
        <w:widowControl/>
        <w:shd w:val="clear" w:color="auto" w:fill="FFFFFF"/>
        <w:spacing w:after="150" w:line="315" w:lineRule="atLeast"/>
        <w:jc w:val="center"/>
        <w:textAlignment w:val="baseline"/>
        <w:rPr>
          <w:rFonts w:ascii="inherit" w:eastAsia="微软雅黑" w:hAnsi="inherit" w:cs="宋体"/>
          <w:kern w:val="0"/>
          <w:sz w:val="24"/>
        </w:rPr>
      </w:pPr>
      <w:r w:rsidRPr="00804C09">
        <w:rPr>
          <w:rFonts w:ascii="方正小标宋简体" w:eastAsia="方正小标宋简体" w:hAnsi="inherit" w:cs="宋体" w:hint="eastAsia"/>
          <w:color w:val="FF0000"/>
          <w:spacing w:val="-15"/>
          <w:kern w:val="0"/>
          <w:sz w:val="72"/>
          <w:szCs w:val="72"/>
        </w:rPr>
        <w:t>青浦区科学技术委员会文件</w:t>
      </w:r>
    </w:p>
    <w:p w:rsidR="00804C09" w:rsidRPr="00804C09" w:rsidRDefault="00804C09" w:rsidP="00804C09">
      <w:pPr>
        <w:widowControl/>
        <w:shd w:val="clear" w:color="auto" w:fill="FFFFFF"/>
        <w:spacing w:after="150" w:line="555" w:lineRule="atLeast"/>
        <w:jc w:val="left"/>
        <w:rPr>
          <w:rFonts w:ascii="inherit" w:eastAsia="微软雅黑" w:hAnsi="inherit" w:cs="宋体" w:hint="eastAsia"/>
          <w:kern w:val="0"/>
          <w:sz w:val="24"/>
        </w:rPr>
      </w:pPr>
      <w:r w:rsidRPr="00804C09">
        <w:rPr>
          <w:rFonts w:ascii="仿宋_GB2312" w:eastAsia="仿宋_GB2312" w:hAnsi="inherit" w:cs="宋体" w:hint="eastAsia"/>
          <w:kern w:val="0"/>
          <w:sz w:val="32"/>
          <w:szCs w:val="32"/>
        </w:rPr>
        <w:t> </w:t>
      </w:r>
    </w:p>
    <w:p w:rsidR="00804C09" w:rsidRPr="00804C09" w:rsidRDefault="00804C09" w:rsidP="00804C09">
      <w:pPr>
        <w:widowControl/>
        <w:shd w:val="clear" w:color="auto" w:fill="FFFFFF"/>
        <w:spacing w:after="150"/>
        <w:jc w:val="center"/>
        <w:rPr>
          <w:rFonts w:ascii="inherit" w:eastAsia="微软雅黑" w:hAnsi="inherit" w:cs="宋体"/>
          <w:kern w:val="0"/>
          <w:sz w:val="24"/>
        </w:rPr>
      </w:pPr>
      <w:r w:rsidRPr="00804C09">
        <w:rPr>
          <w:rFonts w:ascii="仿宋_GB2312" w:eastAsia="仿宋_GB2312" w:hAnsi="inherit" w:cs="宋体" w:hint="eastAsia"/>
          <w:kern w:val="0"/>
          <w:sz w:val="32"/>
          <w:szCs w:val="32"/>
        </w:rPr>
        <w:t>青科委〔2020〕120号</w:t>
      </w:r>
    </w:p>
    <w:p w:rsidR="00804C09" w:rsidRPr="00804C09" w:rsidRDefault="00804C09" w:rsidP="00804C09">
      <w:pPr>
        <w:widowControl/>
        <w:shd w:val="clear" w:color="auto" w:fill="FFFFFF"/>
        <w:spacing w:after="150" w:line="555" w:lineRule="atLeast"/>
        <w:jc w:val="left"/>
        <w:rPr>
          <w:rFonts w:ascii="inherit" w:eastAsia="微软雅黑" w:hAnsi="inherit" w:cs="宋体"/>
          <w:kern w:val="0"/>
          <w:sz w:val="24"/>
        </w:rPr>
      </w:pPr>
    </w:p>
    <w:p w:rsidR="00804C09" w:rsidRPr="00804C09" w:rsidRDefault="00804C09" w:rsidP="00804C09">
      <w:pPr>
        <w:widowControl/>
        <w:shd w:val="clear" w:color="auto" w:fill="FFFFFF"/>
        <w:spacing w:after="150" w:line="765" w:lineRule="atLeast"/>
        <w:jc w:val="center"/>
        <w:rPr>
          <w:rFonts w:ascii="inherit" w:eastAsia="微软雅黑" w:hAnsi="inherit" w:cs="宋体"/>
          <w:kern w:val="0"/>
          <w:sz w:val="24"/>
        </w:rPr>
      </w:pPr>
      <w:r w:rsidRPr="00804C09">
        <w:rPr>
          <w:rFonts w:ascii="方正小标宋简体" w:eastAsia="方正小标宋简体" w:hAnsi="inherit" w:cs="宋体" w:hint="eastAsia"/>
          <w:kern w:val="0"/>
          <w:sz w:val="44"/>
          <w:szCs w:val="44"/>
        </w:rPr>
        <w:t>关于组织申报2020年青浦区两化融合扶持</w:t>
      </w:r>
    </w:p>
    <w:p w:rsidR="00804C09" w:rsidRPr="00804C09" w:rsidRDefault="00804C09" w:rsidP="00804C09">
      <w:pPr>
        <w:widowControl/>
        <w:shd w:val="clear" w:color="auto" w:fill="FFFFFF"/>
        <w:spacing w:after="150" w:line="765" w:lineRule="atLeast"/>
        <w:jc w:val="center"/>
        <w:rPr>
          <w:rFonts w:ascii="inherit" w:eastAsia="微软雅黑" w:hAnsi="inherit" w:cs="宋体"/>
          <w:kern w:val="0"/>
          <w:sz w:val="24"/>
        </w:rPr>
      </w:pPr>
      <w:r w:rsidRPr="00804C09">
        <w:rPr>
          <w:rFonts w:ascii="方正小标宋简体" w:eastAsia="方正小标宋简体" w:hAnsi="inherit" w:cs="宋体" w:hint="eastAsia"/>
          <w:kern w:val="0"/>
          <w:sz w:val="44"/>
          <w:szCs w:val="44"/>
        </w:rPr>
        <w:t>项目的通知</w:t>
      </w:r>
    </w:p>
    <w:p w:rsidR="00804C09" w:rsidRPr="00804C09" w:rsidRDefault="00804C09" w:rsidP="00804C09">
      <w:pPr>
        <w:widowControl/>
        <w:shd w:val="clear" w:color="auto" w:fill="FFFFFF"/>
        <w:spacing w:after="150" w:line="360" w:lineRule="atLeast"/>
        <w:jc w:val="left"/>
        <w:rPr>
          <w:rFonts w:ascii="inherit" w:eastAsia="微软雅黑" w:hAnsi="inherit" w:cs="宋体"/>
          <w:kern w:val="0"/>
          <w:sz w:val="24"/>
        </w:rPr>
      </w:pPr>
      <w:bookmarkStart w:id="0" w:name="_GoBack"/>
      <w:bookmarkEnd w:id="0"/>
    </w:p>
    <w:p w:rsidR="00804C09" w:rsidRPr="00804C09" w:rsidRDefault="00804C09" w:rsidP="00804C09">
      <w:pPr>
        <w:widowControl/>
        <w:shd w:val="clear" w:color="auto" w:fill="FFFFFF"/>
        <w:spacing w:after="150" w:line="555" w:lineRule="atLeast"/>
        <w:jc w:val="left"/>
        <w:rPr>
          <w:rFonts w:ascii="inherit" w:eastAsia="微软雅黑" w:hAnsi="inherit" w:cs="宋体"/>
          <w:kern w:val="0"/>
          <w:sz w:val="24"/>
        </w:rPr>
      </w:pPr>
      <w:r w:rsidRPr="00804C09">
        <w:rPr>
          <w:rFonts w:ascii="仿宋_GB2312" w:eastAsia="仿宋_GB2312" w:hAnsi="inherit" w:cs="宋体" w:hint="eastAsia"/>
          <w:kern w:val="0"/>
          <w:sz w:val="32"/>
          <w:szCs w:val="32"/>
        </w:rPr>
        <w:t>各有关单位：</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为推进我区两化融合和工业互联网产业创新发展，根据《青浦区关于积极打响制造品牌的实施办法》（青府发〔2019〕10号）文件精神，现就组织申报2020年青浦区两化融合扶持项目的有关事项通知如下：</w:t>
      </w:r>
    </w:p>
    <w:p w:rsidR="00804C09" w:rsidRPr="00804C09" w:rsidRDefault="00804C09" w:rsidP="00804C09">
      <w:pPr>
        <w:widowControl/>
        <w:shd w:val="clear" w:color="auto" w:fill="FFFFFF"/>
        <w:spacing w:after="150" w:line="555" w:lineRule="atLeast"/>
        <w:ind w:left="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一、申报项目的内容和要求</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项目之一：区两化融合管理体系贯标培育项目</w:t>
      </w:r>
    </w:p>
    <w:p w:rsidR="00804C09" w:rsidRPr="00804C09" w:rsidRDefault="00804C09" w:rsidP="00804C09">
      <w:pPr>
        <w:widowControl/>
        <w:shd w:val="clear" w:color="auto" w:fill="FFFFFF"/>
        <w:spacing w:after="150" w:line="555" w:lineRule="atLeast"/>
        <w:ind w:left="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2．2019年营业收入5000万元以上（含5000万元）的企业。</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3．企业至少有2名信息化和工业化融合管理体系内部审核员。</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对于列入区两化融合管理体系贯标培育的企业，给予一次性奖励5万元。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项目之二：两化融合管理体系贯标试点扶持项目</w:t>
      </w:r>
    </w:p>
    <w:p w:rsidR="00804C09" w:rsidRPr="00804C09" w:rsidRDefault="00804C09" w:rsidP="00804C09">
      <w:pPr>
        <w:widowControl/>
        <w:shd w:val="clear" w:color="auto" w:fill="FFFFFF"/>
        <w:spacing w:after="150" w:line="555" w:lineRule="atLeast"/>
        <w:ind w:left="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2．2019年度被列入国家级两化融合管理体系贯标试点的企业。</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对于2019年度列入国家级两化融合管理体系贯标试点的区内企业，给予一次性奖励20万元。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项目之三：两化融合管理体系贯标示范扶持项目</w:t>
      </w:r>
    </w:p>
    <w:p w:rsidR="00804C09" w:rsidRPr="00804C09" w:rsidRDefault="00804C09" w:rsidP="00804C09">
      <w:pPr>
        <w:widowControl/>
        <w:shd w:val="clear" w:color="auto" w:fill="FFFFFF"/>
        <w:spacing w:after="150" w:line="555" w:lineRule="atLeast"/>
        <w:ind w:left="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1．在本区依法设立并具有独立承担民事责任能力的企业，经营状态正常。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2．2019年度被列入国家两化融合管理体系贯标示范的企业。</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对于2019年度列入国家两化融合管理体系贯标示范的区内企业，给予一次性奖励20万元。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项目之四：两化融合管理体系贯标扶持项目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2．企业完成两化融合管理体系贯标。</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对于完成两化融合管理体系贯标的区内企业，给予企业投入费用的50%支持，最高不超过50万元。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项目之五：行业级工业互联网平台项目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1．申报单位必须是在本区依法设立并具有独立承担民事责任能力的企业，经营状态正常。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2．申报单位须为项目的建设者及产权拥有者。</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3．建设类项目执行期一般不超过两年（完成期不迟于2022年7月30日）。</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4．同一建设类项目已通过其他渠道获取区级财政性资金支持的，不再予以支持；同一单位原则上只能申报一个项目。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支持行业级工业互联网平台，支持面向重点产业、重点环节的行业级工业互联网平台建设，通过人机互动、设备互联、数据流通实现生产资源优化配置、制造能力精准交易的项目，经评审公示通过后，给予项目总投资</w:t>
      </w:r>
      <w:r w:rsidRPr="00804C09">
        <w:rPr>
          <w:rFonts w:eastAsia="微软雅黑"/>
          <w:kern w:val="0"/>
          <w:sz w:val="32"/>
          <w:szCs w:val="32"/>
        </w:rPr>
        <w:t>30%</w:t>
      </w:r>
      <w:r w:rsidRPr="00804C09">
        <w:rPr>
          <w:rFonts w:ascii="仿宋_GB2312" w:eastAsia="仿宋_GB2312" w:hAnsi="inherit" w:cs="宋体" w:hint="eastAsia"/>
          <w:kern w:val="0"/>
          <w:sz w:val="32"/>
          <w:szCs w:val="32"/>
        </w:rPr>
        <w:t>的资金支持，最高不超过</w:t>
      </w:r>
      <w:r w:rsidRPr="00804C09">
        <w:rPr>
          <w:rFonts w:eastAsia="微软雅黑"/>
          <w:kern w:val="0"/>
          <w:sz w:val="32"/>
          <w:szCs w:val="32"/>
        </w:rPr>
        <w:t>100</w:t>
      </w:r>
      <w:r w:rsidRPr="00804C09">
        <w:rPr>
          <w:rFonts w:ascii="仿宋_GB2312" w:eastAsia="仿宋_GB2312" w:hAnsi="inherit" w:cs="宋体" w:hint="eastAsia"/>
          <w:kern w:val="0"/>
          <w:sz w:val="32"/>
          <w:szCs w:val="32"/>
        </w:rPr>
        <w:t>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项目之六：企业级工业互联网平台项目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1．申报单位必须是在本区依法设立并具有独立承担民事责任能力的企业，经营状态正常。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2．申报单位须为项目的建设者及产权拥有者。</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3．建设类项目执行期一般不超过两年（完成期不迟于2022年7月30日）。</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4．同一建设类项目已通过其他渠道获取区级财政性资金支持的，不再予以支持；同一单位原则上只能申报一个项目。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支持企业级工业互联网平台建设，推动企业从单项应用向综合集成跨越，建设面向特定行业、特定区域的企业级平台，实现企业内部互联互通、高效协同的项目，经评审公示通过后，给予项目总投资</w:t>
      </w:r>
      <w:r w:rsidRPr="00804C09">
        <w:rPr>
          <w:rFonts w:eastAsia="微软雅黑"/>
          <w:kern w:val="0"/>
          <w:sz w:val="32"/>
          <w:szCs w:val="32"/>
        </w:rPr>
        <w:t>30%</w:t>
      </w:r>
      <w:r w:rsidRPr="00804C09">
        <w:rPr>
          <w:rFonts w:ascii="仿宋_GB2312" w:eastAsia="仿宋_GB2312" w:hAnsi="inherit" w:cs="宋体" w:hint="eastAsia"/>
          <w:kern w:val="0"/>
          <w:sz w:val="32"/>
          <w:szCs w:val="32"/>
        </w:rPr>
        <w:t>的资金支持，最高不超过</w:t>
      </w:r>
      <w:r w:rsidRPr="00804C09">
        <w:rPr>
          <w:rFonts w:eastAsia="微软雅黑"/>
          <w:kern w:val="0"/>
          <w:sz w:val="32"/>
          <w:szCs w:val="32"/>
        </w:rPr>
        <w:t>50</w:t>
      </w:r>
      <w:r w:rsidRPr="00804C09">
        <w:rPr>
          <w:rFonts w:ascii="仿宋_GB2312" w:eastAsia="仿宋_GB2312" w:hAnsi="inherit" w:cs="宋体" w:hint="eastAsia"/>
          <w:kern w:val="0"/>
          <w:sz w:val="32"/>
          <w:szCs w:val="32"/>
        </w:rPr>
        <w:t>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项目之七：工业互联网创新应用标杆园区项目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（一）申请条件</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1．申报单位必须是在本区依法设立并具有独立承担民事责任能力的企业，经营状态正常。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2．申报单位须为项目的建设者及产权拥有者。</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3．建设类项目执行期一般不超过两年（完成期不迟于2022年7月30日）。</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4．同一建设类项目已通过其他渠道获取区级财政性资金支持的，不再予以支持；同一单位原则上只能申报一个项目。</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（二）扶持标准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支持本区产业园区通过工业互联网创新应用实现传统产业整体数字化、网络化、智能化升级改造，提升园区内企业资源共享和协同水平，形成产业集群高质量发展新模式，打造工业互联网创新应用标杆园区，给予项目总投资</w:t>
      </w:r>
      <w:r w:rsidRPr="00804C09">
        <w:rPr>
          <w:rFonts w:eastAsia="微软雅黑"/>
          <w:kern w:val="0"/>
          <w:sz w:val="32"/>
          <w:szCs w:val="32"/>
        </w:rPr>
        <w:t>30%</w:t>
      </w:r>
      <w:r w:rsidRPr="00804C09">
        <w:rPr>
          <w:rFonts w:ascii="仿宋_GB2312" w:eastAsia="仿宋_GB2312" w:hAnsi="inherit" w:cs="宋体" w:hint="eastAsia"/>
          <w:kern w:val="0"/>
          <w:sz w:val="32"/>
          <w:szCs w:val="32"/>
        </w:rPr>
        <w:t>的资金支持，最高不超过</w:t>
      </w:r>
      <w:r w:rsidRPr="00804C09">
        <w:rPr>
          <w:rFonts w:eastAsia="微软雅黑"/>
          <w:kern w:val="0"/>
          <w:sz w:val="32"/>
          <w:szCs w:val="32"/>
        </w:rPr>
        <w:t>300</w:t>
      </w:r>
      <w:r w:rsidRPr="00804C09">
        <w:rPr>
          <w:rFonts w:ascii="仿宋_GB2312" w:eastAsia="仿宋_GB2312" w:hAnsi="inherit" w:cs="宋体" w:hint="eastAsia"/>
          <w:kern w:val="0"/>
          <w:sz w:val="32"/>
          <w:szCs w:val="32"/>
        </w:rPr>
        <w:t>万元。</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二、申报材料</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1.2020年青浦区两化融合政策扶持申请表；</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2.青浦区科技项目申报（科技企业认定）推荐表；</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3.基本材料：申报单位工商营业执照、组织机构代码证、税务登记证或三证合一营业执照（正本）复印件；经具有国家法定资质的中介机构鉴证的上年度财务报表（含资产负债表、损益表、现金流量表）；</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4.未曾享受区级财政扶持承诺书；</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5.信用报告（申报单位与单位法人代表的信用查询报告）；</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6.企业两化融合评估报告（网上填报，在线打印，填报网址：http://shpg.cspiii.com/User/Login）；</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7.申报材料真实性承诺书；</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8.其他说明项目情况和服务能力的资质证书、奖励证书、评估认定等相关材料。</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项目之一：信息化和工业化融合管理体系内部审核员证书复印件、身份证复印件（需带原件核实），以及其当年度社保证明；青浦区两化融合管理体系贯标培育项目基本情况表。</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项目之二、三：工信部相关文件或证书等。</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项目之四：企业开展两化融合管理体系贯标投入的专项审计报告；相关合同及发票复印件（需带原件核实）。</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项目之五、六、七：青浦区两化融合政策扶持项目建设方案。</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三、申报流程</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1、2020年青浦区两化融合扶持项目申报工作采取网上直报和线下申报进行。各申报单位在产业发展专项资金项目申报和服务平台（网址：http://cyfz.shqp.gov.cn/）登录后点击进入主管部门公布的项目申请链接，在线填写及上传资料。</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2、项目受理通过后，申报单位将2020年青浦区两化融合政策扶持申请表和项目相关申报资料书面材料（一式三份）交区科委信息产业发展科受理。</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3、区科委根据申报材料，组织有关部门进行实地考察、专家评审后报区科委领导小组审核。</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4、区科委根据审核结果向相关委办局征询意见（重复申报情况、违规处罚情况）。</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5、区科委将拟立项项目报区推进办审核，再统筹确定扶持项目，联合发文，由区财政局拨付资金。</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四、信用报告：</w:t>
      </w:r>
    </w:p>
    <w:p w:rsidR="00804C09" w:rsidRPr="00804C09" w:rsidRDefault="00804C09" w:rsidP="00804C09">
      <w:pPr>
        <w:widowControl/>
        <w:shd w:val="clear" w:color="auto" w:fill="FFFFFF"/>
        <w:spacing w:after="150"/>
        <w:ind w:firstLine="555"/>
        <w:jc w:val="left"/>
        <w:rPr>
          <w:rFonts w:ascii="inherit" w:eastAsia="微软雅黑" w:hAnsi="inherit" w:cs="宋体"/>
          <w:kern w:val="0"/>
          <w:sz w:val="24"/>
        </w:rPr>
      </w:pPr>
      <w:r w:rsidRPr="00804C09">
        <w:rPr>
          <w:rFonts w:ascii="仿宋_GB2312" w:eastAsia="仿宋_GB2312" w:hAnsi="inherit" w:cs="宋体" w:hint="eastAsia"/>
          <w:kern w:val="0"/>
          <w:sz w:val="32"/>
          <w:szCs w:val="32"/>
        </w:rPr>
        <w:t>申报单位在申报2020年青浦区两化融合扶持项目时必须先经过上海市公共信用信息服务平台进行信用信息查询，在提交项目申报资料时同时提供市公共信用信息服务平台出具的申报单位、单位法人代表的信用查询报告，并加盖本单位公章，作为附件一并提交。信息时效为三年。</w:t>
      </w:r>
    </w:p>
    <w:p w:rsidR="00804C09" w:rsidRPr="00804C09" w:rsidRDefault="00804C09" w:rsidP="00804C09">
      <w:pPr>
        <w:widowControl/>
        <w:shd w:val="clear" w:color="auto" w:fill="FFFFFF"/>
        <w:spacing w:after="150"/>
        <w:ind w:firstLine="555"/>
        <w:jc w:val="left"/>
        <w:rPr>
          <w:rFonts w:ascii="inherit" w:eastAsia="微软雅黑" w:hAnsi="inherit" w:cs="宋体"/>
          <w:kern w:val="0"/>
          <w:sz w:val="24"/>
        </w:rPr>
      </w:pPr>
      <w:r w:rsidRPr="00804C09">
        <w:rPr>
          <w:rFonts w:ascii="仿宋_GB2312" w:eastAsia="仿宋_GB2312" w:hAnsi="inherit" w:cs="宋体" w:hint="eastAsia"/>
          <w:kern w:val="0"/>
          <w:sz w:val="32"/>
          <w:szCs w:val="32"/>
        </w:rPr>
        <w:t>查询方式：</w:t>
      </w:r>
    </w:p>
    <w:p w:rsidR="00804C09" w:rsidRPr="00804C09" w:rsidRDefault="00804C09" w:rsidP="00804C09">
      <w:pPr>
        <w:widowControl/>
        <w:shd w:val="clear" w:color="auto" w:fill="FFFFFF"/>
        <w:spacing w:after="150"/>
        <w:ind w:firstLine="555"/>
        <w:jc w:val="left"/>
        <w:rPr>
          <w:rFonts w:ascii="inherit" w:eastAsia="微软雅黑" w:hAnsi="inherit" w:cs="宋体"/>
          <w:kern w:val="0"/>
          <w:sz w:val="24"/>
        </w:rPr>
      </w:pPr>
      <w:r w:rsidRPr="00804C09">
        <w:rPr>
          <w:rFonts w:ascii="仿宋_GB2312" w:eastAsia="仿宋_GB2312" w:hAnsi="inherit" w:cs="宋体" w:hint="eastAsia"/>
          <w:kern w:val="0"/>
          <w:sz w:val="32"/>
          <w:szCs w:val="32"/>
        </w:rPr>
        <w:t>方式一：登陆“上海诚信网”（www.shcredit.gov.cn）,点击市民查询或法人查询，进行法人和自然人信用在线查询，自行打印查询报告，并加盖本单位公章；</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方式二：携带必要资料（详见上海诚信网法人和自然人查询需提交的有关材料）至区外青松公路6189号青浦区行政服务中心二楼综合窗口现场查询，现场打印查询报告后，加盖本单位公章。</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b/>
          <w:bCs/>
          <w:kern w:val="0"/>
          <w:sz w:val="32"/>
          <w:szCs w:val="32"/>
        </w:rPr>
        <w:t>五、申报时间及地址：</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lastRenderedPageBreak/>
        <w:t>1、网上申报受理时间：2020</w:t>
      </w:r>
      <w:r w:rsidRPr="00804C09">
        <w:rPr>
          <w:rFonts w:ascii="仿宋_GB2312" w:eastAsia="仿宋_GB2312" w:hAnsi="inherit" w:cs="宋体" w:hint="eastAsia"/>
          <w:kern w:val="0"/>
          <w:sz w:val="32"/>
          <w:szCs w:val="32"/>
        </w:rPr>
        <w:t> </w:t>
      </w:r>
      <w:r w:rsidRPr="00804C09">
        <w:rPr>
          <w:rFonts w:ascii="仿宋_GB2312" w:eastAsia="仿宋_GB2312" w:hAnsi="inherit" w:cs="宋体" w:hint="eastAsia"/>
          <w:kern w:val="0"/>
          <w:sz w:val="32"/>
          <w:szCs w:val="32"/>
        </w:rPr>
        <w:t>年8月20日至月24日。</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2、书面材料受理时间：2020年8月26日至8月28日。</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3、联系方式：</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管理部门：区科委（信息产业发展科）</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联系人：张幸旦、黄现国</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地址：公园路80号6004室</w:t>
      </w:r>
    </w:p>
    <w:p w:rsidR="00804C09" w:rsidRPr="00804C09" w:rsidRDefault="00804C09" w:rsidP="00804C09">
      <w:pPr>
        <w:widowControl/>
        <w:shd w:val="clear" w:color="auto" w:fill="FFFFFF"/>
        <w:spacing w:after="150" w:line="555" w:lineRule="atLeast"/>
        <w:ind w:firstLine="645"/>
        <w:jc w:val="left"/>
        <w:rPr>
          <w:rFonts w:ascii="inherit" w:eastAsia="微软雅黑" w:hAnsi="inherit" w:cs="宋体"/>
          <w:kern w:val="0"/>
          <w:sz w:val="24"/>
        </w:rPr>
      </w:pPr>
      <w:r w:rsidRPr="00804C09">
        <w:rPr>
          <w:rFonts w:ascii="仿宋_GB2312" w:eastAsia="仿宋_GB2312" w:hAnsi="inherit" w:cs="宋体" w:hint="eastAsia"/>
          <w:kern w:val="0"/>
          <w:sz w:val="32"/>
          <w:szCs w:val="32"/>
        </w:rPr>
        <w:t>联系电话：59283678、69717111</w:t>
      </w:r>
    </w:p>
    <w:p w:rsidR="00804C09" w:rsidRPr="00804C09" w:rsidRDefault="00804C09" w:rsidP="00804C09">
      <w:pPr>
        <w:widowControl/>
        <w:shd w:val="clear" w:color="auto" w:fill="FFFFFF"/>
        <w:spacing w:after="150" w:line="555" w:lineRule="atLeast"/>
        <w:jc w:val="left"/>
        <w:rPr>
          <w:rFonts w:ascii="inherit" w:eastAsia="微软雅黑" w:hAnsi="inherit" w:cs="宋体" w:hint="eastAsia"/>
          <w:kern w:val="0"/>
          <w:sz w:val="24"/>
        </w:rPr>
      </w:pPr>
      <w:r w:rsidRPr="00804C09">
        <w:rPr>
          <w:rFonts w:ascii="仿宋_GB2312" w:eastAsia="仿宋_GB2312" w:hAnsi="inherit" w:cs="宋体" w:hint="eastAsia"/>
          <w:kern w:val="0"/>
          <w:sz w:val="32"/>
          <w:szCs w:val="32"/>
        </w:rPr>
        <w:t> </w:t>
      </w:r>
    </w:p>
    <w:p w:rsidR="00804C09" w:rsidRDefault="00804C09" w:rsidP="00804C09">
      <w:pPr>
        <w:widowControl/>
        <w:shd w:val="clear" w:color="auto" w:fill="FFFFFF"/>
        <w:spacing w:after="150" w:line="555" w:lineRule="atLeast"/>
        <w:ind w:right="315"/>
        <w:jc w:val="right"/>
        <w:rPr>
          <w:rFonts w:ascii="仿宋_GB2312" w:eastAsia="仿宋_GB2312" w:hAnsi="inherit" w:cs="宋体"/>
          <w:kern w:val="0"/>
          <w:sz w:val="32"/>
          <w:szCs w:val="32"/>
        </w:rPr>
      </w:pPr>
      <w:r w:rsidRPr="00804C09">
        <w:rPr>
          <w:rFonts w:ascii="仿宋_GB2312" w:eastAsia="仿宋_GB2312" w:hAnsi="inherit" w:cs="宋体" w:hint="eastAsia"/>
          <w:kern w:val="0"/>
          <w:sz w:val="32"/>
          <w:szCs w:val="32"/>
        </w:rPr>
        <w:t>青浦区科学技术委员会</w:t>
      </w:r>
      <w:r w:rsidRPr="00804C09">
        <w:rPr>
          <w:rFonts w:ascii="仿宋_GB2312" w:eastAsia="仿宋_GB2312" w:hAnsi="inherit" w:cs="宋体" w:hint="eastAsia"/>
          <w:kern w:val="0"/>
          <w:sz w:val="32"/>
          <w:szCs w:val="32"/>
        </w:rPr>
        <w:t> </w:t>
      </w:r>
    </w:p>
    <w:p w:rsidR="00804C09" w:rsidRPr="00804C09" w:rsidRDefault="00804C09" w:rsidP="00804C09">
      <w:pPr>
        <w:widowControl/>
        <w:shd w:val="clear" w:color="auto" w:fill="FFFFFF"/>
        <w:spacing w:after="150" w:line="555" w:lineRule="atLeast"/>
        <w:ind w:right="315"/>
        <w:jc w:val="right"/>
        <w:rPr>
          <w:rFonts w:ascii="inherit" w:eastAsia="微软雅黑" w:hAnsi="inherit" w:cs="宋体"/>
          <w:kern w:val="0"/>
          <w:sz w:val="24"/>
        </w:rPr>
      </w:pPr>
      <w:r w:rsidRPr="00804C09">
        <w:rPr>
          <w:rFonts w:ascii="仿宋_GB2312" w:eastAsia="仿宋_GB2312" w:hAnsi="inherit" w:cs="宋体" w:hint="eastAsia"/>
          <w:kern w:val="0"/>
          <w:sz w:val="32"/>
          <w:szCs w:val="32"/>
        </w:rPr>
        <w:t>2020年8月13日</w:t>
      </w:r>
    </w:p>
    <w:p w:rsidR="00546E17" w:rsidRPr="00804C09" w:rsidRDefault="00546E17" w:rsidP="004C418D">
      <w:pPr>
        <w:widowControl/>
        <w:shd w:val="clear" w:color="auto" w:fill="FFFFFF"/>
        <w:spacing w:line="560" w:lineRule="atLeast"/>
        <w:ind w:right="1560"/>
      </w:pPr>
    </w:p>
    <w:sectPr w:rsidR="00546E17" w:rsidRPr="00804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42" w:rsidRDefault="00755642" w:rsidP="003B42CD">
      <w:r>
        <w:separator/>
      </w:r>
    </w:p>
  </w:endnote>
  <w:endnote w:type="continuationSeparator" w:id="0">
    <w:p w:rsidR="00755642" w:rsidRDefault="00755642"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42" w:rsidRDefault="00755642" w:rsidP="003B42CD">
      <w:r>
        <w:separator/>
      </w:r>
    </w:p>
  </w:footnote>
  <w:footnote w:type="continuationSeparator" w:id="0">
    <w:p w:rsidR="00755642" w:rsidRDefault="00755642"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0F0532"/>
    <w:rsid w:val="00124834"/>
    <w:rsid w:val="00136910"/>
    <w:rsid w:val="001C44BF"/>
    <w:rsid w:val="001D76C3"/>
    <w:rsid w:val="00210EC2"/>
    <w:rsid w:val="00312E99"/>
    <w:rsid w:val="003B42CD"/>
    <w:rsid w:val="00425AD0"/>
    <w:rsid w:val="0042658C"/>
    <w:rsid w:val="004378C4"/>
    <w:rsid w:val="004C418D"/>
    <w:rsid w:val="004E47C2"/>
    <w:rsid w:val="00546E17"/>
    <w:rsid w:val="005474C9"/>
    <w:rsid w:val="00581869"/>
    <w:rsid w:val="006B6A6E"/>
    <w:rsid w:val="00755642"/>
    <w:rsid w:val="00762A9C"/>
    <w:rsid w:val="00804C09"/>
    <w:rsid w:val="00934C83"/>
    <w:rsid w:val="009B525D"/>
    <w:rsid w:val="00A009A4"/>
    <w:rsid w:val="00AA7B22"/>
    <w:rsid w:val="00AC1E21"/>
    <w:rsid w:val="00B323A0"/>
    <w:rsid w:val="00B41A0A"/>
    <w:rsid w:val="00B84BE0"/>
    <w:rsid w:val="00C22A07"/>
    <w:rsid w:val="00C84DA7"/>
    <w:rsid w:val="00CC24BE"/>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unhideWhenUsed/>
    <w:rsid w:val="004378C4"/>
    <w:pPr>
      <w:widowControl/>
      <w:spacing w:before="100" w:beforeAutospacing="1" w:after="100" w:afterAutospacing="1"/>
      <w:jc w:val="left"/>
    </w:pPr>
    <w:rPr>
      <w:rFonts w:ascii="宋体" w:hAnsi="宋体" w:cs="宋体"/>
      <w:kern w:val="0"/>
      <w:sz w:val="24"/>
    </w:rPr>
  </w:style>
  <w:style w:type="paragraph" w:customStyle="1" w:styleId="GB2312">
    <w:name w:val="正文 + 仿宋_GB2312"/>
    <w:aliases w:val="三号 Char,正文 + 仿宋_GB2312 Char"/>
    <w:basedOn w:val="a"/>
    <w:link w:val="GB2312CharChar"/>
    <w:rsid w:val="00546E17"/>
    <w:pPr>
      <w:jc w:val="center"/>
    </w:pPr>
    <w:rPr>
      <w:rFonts w:ascii="仿宋_GB2312" w:eastAsia="仿宋_GB2312"/>
      <w:sz w:val="32"/>
    </w:rPr>
  </w:style>
  <w:style w:type="character" w:customStyle="1" w:styleId="GB2312CharChar">
    <w:name w:val="正文 + 仿宋_GB2312 Char Char"/>
    <w:link w:val="GB2312"/>
    <w:rsid w:val="00546E17"/>
    <w:rPr>
      <w:rFonts w:ascii="仿宋_GB2312" w:eastAsia="仿宋_GB2312" w:hAnsi="Times New Roman" w:cs="Times New Roman"/>
      <w:sz w:val="32"/>
      <w:szCs w:val="24"/>
    </w:rPr>
  </w:style>
  <w:style w:type="character" w:styleId="a7">
    <w:name w:val="Strong"/>
    <w:basedOn w:val="a0"/>
    <w:uiPriority w:val="22"/>
    <w:qFormat/>
    <w:rsid w:val="00804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159392814">
      <w:bodyDiv w:val="1"/>
      <w:marLeft w:val="0"/>
      <w:marRight w:val="0"/>
      <w:marTop w:val="0"/>
      <w:marBottom w:val="0"/>
      <w:divBdr>
        <w:top w:val="none" w:sz="0" w:space="0" w:color="auto"/>
        <w:left w:val="none" w:sz="0" w:space="0" w:color="auto"/>
        <w:bottom w:val="none" w:sz="0" w:space="0" w:color="auto"/>
        <w:right w:val="none" w:sz="0" w:space="0" w:color="auto"/>
      </w:divBdr>
      <w:divsChild>
        <w:div w:id="1964576602">
          <w:marLeft w:val="0"/>
          <w:marRight w:val="0"/>
          <w:marTop w:val="0"/>
          <w:marBottom w:val="0"/>
          <w:divBdr>
            <w:top w:val="none" w:sz="0" w:space="0" w:color="auto"/>
            <w:left w:val="none" w:sz="0" w:space="0" w:color="auto"/>
            <w:bottom w:val="none" w:sz="0" w:space="0" w:color="auto"/>
            <w:right w:val="none" w:sz="0" w:space="0" w:color="auto"/>
          </w:divBdr>
          <w:divsChild>
            <w:div w:id="1718430426">
              <w:marLeft w:val="0"/>
              <w:marRight w:val="0"/>
              <w:marTop w:val="0"/>
              <w:marBottom w:val="0"/>
              <w:divBdr>
                <w:top w:val="none" w:sz="0" w:space="0" w:color="auto"/>
                <w:left w:val="none" w:sz="0" w:space="0" w:color="auto"/>
                <w:bottom w:val="none" w:sz="0" w:space="0" w:color="auto"/>
                <w:right w:val="none" w:sz="0" w:space="0" w:color="auto"/>
              </w:divBdr>
              <w:divsChild>
                <w:div w:id="763191549">
                  <w:marLeft w:val="0"/>
                  <w:marRight w:val="0"/>
                  <w:marTop w:val="0"/>
                  <w:marBottom w:val="0"/>
                  <w:divBdr>
                    <w:top w:val="none" w:sz="0" w:space="0" w:color="auto"/>
                    <w:left w:val="none" w:sz="0" w:space="0" w:color="auto"/>
                    <w:bottom w:val="none" w:sz="0" w:space="0" w:color="auto"/>
                    <w:right w:val="none" w:sz="0" w:space="0" w:color="auto"/>
                  </w:divBdr>
                  <w:divsChild>
                    <w:div w:id="998271708">
                      <w:marLeft w:val="0"/>
                      <w:marRight w:val="0"/>
                      <w:marTop w:val="0"/>
                      <w:marBottom w:val="0"/>
                      <w:divBdr>
                        <w:top w:val="none" w:sz="0" w:space="0" w:color="auto"/>
                        <w:left w:val="none" w:sz="0" w:space="0" w:color="auto"/>
                        <w:bottom w:val="none" w:sz="0" w:space="0" w:color="auto"/>
                        <w:right w:val="none" w:sz="0" w:space="0" w:color="auto"/>
                      </w:divBdr>
                      <w:divsChild>
                        <w:div w:id="223150935">
                          <w:marLeft w:val="0"/>
                          <w:marRight w:val="0"/>
                          <w:marTop w:val="0"/>
                          <w:marBottom w:val="450"/>
                          <w:divBdr>
                            <w:top w:val="none" w:sz="0" w:space="0" w:color="auto"/>
                            <w:left w:val="none" w:sz="0" w:space="0" w:color="auto"/>
                            <w:bottom w:val="none" w:sz="0" w:space="0" w:color="auto"/>
                            <w:right w:val="none" w:sz="0" w:space="0" w:color="auto"/>
                          </w:divBdr>
                          <w:divsChild>
                            <w:div w:id="2072192330">
                              <w:marLeft w:val="0"/>
                              <w:marRight w:val="0"/>
                              <w:marTop w:val="0"/>
                              <w:marBottom w:val="0"/>
                              <w:divBdr>
                                <w:top w:val="none" w:sz="0" w:space="0" w:color="auto"/>
                                <w:left w:val="none" w:sz="0" w:space="0" w:color="auto"/>
                                <w:bottom w:val="none" w:sz="0" w:space="0" w:color="auto"/>
                                <w:right w:val="none" w:sz="0" w:space="0" w:color="auto"/>
                              </w:divBdr>
                              <w:divsChild>
                                <w:div w:id="6260252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513303608">
      <w:bodyDiv w:val="1"/>
      <w:marLeft w:val="0"/>
      <w:marRight w:val="0"/>
      <w:marTop w:val="0"/>
      <w:marBottom w:val="0"/>
      <w:divBdr>
        <w:top w:val="none" w:sz="0" w:space="0" w:color="auto"/>
        <w:left w:val="none" w:sz="0" w:space="0" w:color="auto"/>
        <w:bottom w:val="none" w:sz="0" w:space="0" w:color="auto"/>
        <w:right w:val="none" w:sz="0" w:space="0" w:color="auto"/>
      </w:divBdr>
    </w:div>
    <w:div w:id="648752947">
      <w:bodyDiv w:val="1"/>
      <w:marLeft w:val="0"/>
      <w:marRight w:val="0"/>
      <w:marTop w:val="0"/>
      <w:marBottom w:val="0"/>
      <w:divBdr>
        <w:top w:val="none" w:sz="0" w:space="0" w:color="auto"/>
        <w:left w:val="none" w:sz="0" w:space="0" w:color="auto"/>
        <w:bottom w:val="none" w:sz="0" w:space="0" w:color="auto"/>
        <w:right w:val="none" w:sz="0" w:space="0" w:color="auto"/>
      </w:divBdr>
      <w:divsChild>
        <w:div w:id="1092359314">
          <w:marLeft w:val="0"/>
          <w:marRight w:val="0"/>
          <w:marTop w:val="0"/>
          <w:marBottom w:val="0"/>
          <w:divBdr>
            <w:top w:val="none" w:sz="0" w:space="0" w:color="auto"/>
            <w:left w:val="none" w:sz="0" w:space="0" w:color="auto"/>
            <w:bottom w:val="none" w:sz="0" w:space="0" w:color="auto"/>
            <w:right w:val="none" w:sz="0" w:space="0" w:color="auto"/>
          </w:divBdr>
          <w:divsChild>
            <w:div w:id="1706364010">
              <w:marLeft w:val="0"/>
              <w:marRight w:val="0"/>
              <w:marTop w:val="0"/>
              <w:marBottom w:val="0"/>
              <w:divBdr>
                <w:top w:val="none" w:sz="0" w:space="0" w:color="auto"/>
                <w:left w:val="none" w:sz="0" w:space="0" w:color="auto"/>
                <w:bottom w:val="none" w:sz="0" w:space="0" w:color="auto"/>
                <w:right w:val="none" w:sz="0" w:space="0" w:color="auto"/>
              </w:divBdr>
              <w:divsChild>
                <w:div w:id="1216546295">
                  <w:marLeft w:val="0"/>
                  <w:marRight w:val="0"/>
                  <w:marTop w:val="0"/>
                  <w:marBottom w:val="0"/>
                  <w:divBdr>
                    <w:top w:val="none" w:sz="0" w:space="0" w:color="auto"/>
                    <w:left w:val="none" w:sz="0" w:space="0" w:color="auto"/>
                    <w:bottom w:val="none" w:sz="0" w:space="0" w:color="auto"/>
                    <w:right w:val="none" w:sz="0" w:space="0" w:color="auto"/>
                  </w:divBdr>
                  <w:divsChild>
                    <w:div w:id="1861385734">
                      <w:marLeft w:val="0"/>
                      <w:marRight w:val="0"/>
                      <w:marTop w:val="0"/>
                      <w:marBottom w:val="0"/>
                      <w:divBdr>
                        <w:top w:val="none" w:sz="0" w:space="0" w:color="auto"/>
                        <w:left w:val="none" w:sz="0" w:space="0" w:color="auto"/>
                        <w:bottom w:val="none" w:sz="0" w:space="0" w:color="auto"/>
                        <w:right w:val="none" w:sz="0" w:space="0" w:color="auto"/>
                      </w:divBdr>
                      <w:divsChild>
                        <w:div w:id="570776615">
                          <w:marLeft w:val="0"/>
                          <w:marRight w:val="0"/>
                          <w:marTop w:val="0"/>
                          <w:marBottom w:val="450"/>
                          <w:divBdr>
                            <w:top w:val="none" w:sz="0" w:space="0" w:color="auto"/>
                            <w:left w:val="none" w:sz="0" w:space="0" w:color="auto"/>
                            <w:bottom w:val="none" w:sz="0" w:space="0" w:color="auto"/>
                            <w:right w:val="none" w:sz="0" w:space="0" w:color="auto"/>
                          </w:divBdr>
                          <w:divsChild>
                            <w:div w:id="210385505">
                              <w:marLeft w:val="0"/>
                              <w:marRight w:val="0"/>
                              <w:marTop w:val="0"/>
                              <w:marBottom w:val="0"/>
                              <w:divBdr>
                                <w:top w:val="none" w:sz="0" w:space="0" w:color="auto"/>
                                <w:left w:val="none" w:sz="0" w:space="0" w:color="auto"/>
                                <w:bottom w:val="none" w:sz="0" w:space="0" w:color="auto"/>
                                <w:right w:val="none" w:sz="0" w:space="0" w:color="auto"/>
                              </w:divBdr>
                              <w:divsChild>
                                <w:div w:id="145791507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57733891">
      <w:bodyDiv w:val="1"/>
      <w:marLeft w:val="0"/>
      <w:marRight w:val="0"/>
      <w:marTop w:val="0"/>
      <w:marBottom w:val="0"/>
      <w:divBdr>
        <w:top w:val="none" w:sz="0" w:space="0" w:color="auto"/>
        <w:left w:val="none" w:sz="0" w:space="0" w:color="auto"/>
        <w:bottom w:val="none" w:sz="0" w:space="0" w:color="auto"/>
        <w:right w:val="none" w:sz="0" w:space="0" w:color="auto"/>
      </w:divBdr>
      <w:divsChild>
        <w:div w:id="477652827">
          <w:marLeft w:val="0"/>
          <w:marRight w:val="0"/>
          <w:marTop w:val="0"/>
          <w:marBottom w:val="150"/>
          <w:divBdr>
            <w:top w:val="single" w:sz="12" w:space="8" w:color="6EAAD7"/>
            <w:left w:val="single" w:sz="12" w:space="0" w:color="6EAAD7"/>
            <w:bottom w:val="single" w:sz="12" w:space="0" w:color="6EAAD7"/>
            <w:right w:val="single" w:sz="12" w:space="0" w:color="6EAAD7"/>
          </w:divBdr>
          <w:divsChild>
            <w:div w:id="1234657935">
              <w:marLeft w:val="450"/>
              <w:marRight w:val="0"/>
              <w:marTop w:val="0"/>
              <w:marBottom w:val="30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119954502">
      <w:bodyDiv w:val="1"/>
      <w:marLeft w:val="0"/>
      <w:marRight w:val="0"/>
      <w:marTop w:val="0"/>
      <w:marBottom w:val="0"/>
      <w:divBdr>
        <w:top w:val="none" w:sz="0" w:space="0" w:color="auto"/>
        <w:left w:val="none" w:sz="0" w:space="0" w:color="auto"/>
        <w:bottom w:val="none" w:sz="0" w:space="0" w:color="auto"/>
        <w:right w:val="none" w:sz="0" w:space="0" w:color="auto"/>
      </w:divBdr>
      <w:divsChild>
        <w:div w:id="605116821">
          <w:marLeft w:val="0"/>
          <w:marRight w:val="0"/>
          <w:marTop w:val="0"/>
          <w:marBottom w:val="150"/>
          <w:divBdr>
            <w:top w:val="single" w:sz="12" w:space="8" w:color="6EAAD7"/>
            <w:left w:val="single" w:sz="12" w:space="0" w:color="6EAAD7"/>
            <w:bottom w:val="single" w:sz="12" w:space="0" w:color="6EAAD7"/>
            <w:right w:val="single" w:sz="12" w:space="0" w:color="6EAAD7"/>
          </w:divBdr>
          <w:divsChild>
            <w:div w:id="252788705">
              <w:marLeft w:val="450"/>
              <w:marRight w:val="0"/>
              <w:marTop w:val="0"/>
              <w:marBottom w:val="300"/>
              <w:divBdr>
                <w:top w:val="none" w:sz="0" w:space="0" w:color="auto"/>
                <w:left w:val="none" w:sz="0" w:space="0" w:color="auto"/>
                <w:bottom w:val="none" w:sz="0" w:space="0" w:color="auto"/>
                <w:right w:val="none" w:sz="0" w:space="0" w:color="auto"/>
              </w:divBdr>
              <w:divsChild>
                <w:div w:id="1709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799">
      <w:bodyDiv w:val="1"/>
      <w:marLeft w:val="0"/>
      <w:marRight w:val="0"/>
      <w:marTop w:val="0"/>
      <w:marBottom w:val="0"/>
      <w:divBdr>
        <w:top w:val="none" w:sz="0" w:space="0" w:color="auto"/>
        <w:left w:val="none" w:sz="0" w:space="0" w:color="auto"/>
        <w:bottom w:val="none" w:sz="0" w:space="0" w:color="auto"/>
        <w:right w:val="none" w:sz="0" w:space="0" w:color="auto"/>
      </w:divBdr>
      <w:divsChild>
        <w:div w:id="1831865056">
          <w:marLeft w:val="0"/>
          <w:marRight w:val="0"/>
          <w:marTop w:val="0"/>
          <w:marBottom w:val="0"/>
          <w:divBdr>
            <w:top w:val="single" w:sz="6" w:space="23" w:color="EEEEEE"/>
            <w:left w:val="none" w:sz="0" w:space="0" w:color="auto"/>
            <w:bottom w:val="none" w:sz="0" w:space="0" w:color="auto"/>
            <w:right w:val="none" w:sz="0" w:space="0" w:color="auto"/>
          </w:divBdr>
        </w:div>
      </w:divsChild>
    </w:div>
    <w:div w:id="1343775317">
      <w:bodyDiv w:val="1"/>
      <w:marLeft w:val="0"/>
      <w:marRight w:val="0"/>
      <w:marTop w:val="0"/>
      <w:marBottom w:val="0"/>
      <w:divBdr>
        <w:top w:val="none" w:sz="0" w:space="0" w:color="auto"/>
        <w:left w:val="none" w:sz="0" w:space="0" w:color="auto"/>
        <w:bottom w:val="none" w:sz="0" w:space="0" w:color="auto"/>
        <w:right w:val="none" w:sz="0" w:space="0" w:color="auto"/>
      </w:divBdr>
      <w:divsChild>
        <w:div w:id="1674798623">
          <w:marLeft w:val="0"/>
          <w:marRight w:val="0"/>
          <w:marTop w:val="0"/>
          <w:marBottom w:val="0"/>
          <w:divBdr>
            <w:top w:val="none" w:sz="0" w:space="0" w:color="auto"/>
            <w:left w:val="none" w:sz="0" w:space="0" w:color="auto"/>
            <w:bottom w:val="none" w:sz="0" w:space="0" w:color="auto"/>
            <w:right w:val="none" w:sz="0" w:space="0" w:color="auto"/>
          </w:divBdr>
          <w:divsChild>
            <w:div w:id="1093357172">
              <w:marLeft w:val="0"/>
              <w:marRight w:val="0"/>
              <w:marTop w:val="0"/>
              <w:marBottom w:val="0"/>
              <w:divBdr>
                <w:top w:val="none" w:sz="0" w:space="0" w:color="auto"/>
                <w:left w:val="none" w:sz="0" w:space="0" w:color="auto"/>
                <w:bottom w:val="none" w:sz="0" w:space="0" w:color="auto"/>
                <w:right w:val="none" w:sz="0" w:space="0" w:color="auto"/>
              </w:divBdr>
              <w:divsChild>
                <w:div w:id="855996049">
                  <w:marLeft w:val="0"/>
                  <w:marRight w:val="0"/>
                  <w:marTop w:val="0"/>
                  <w:marBottom w:val="0"/>
                  <w:divBdr>
                    <w:top w:val="none" w:sz="0" w:space="0" w:color="auto"/>
                    <w:left w:val="none" w:sz="0" w:space="0" w:color="auto"/>
                    <w:bottom w:val="none" w:sz="0" w:space="0" w:color="auto"/>
                    <w:right w:val="none" w:sz="0" w:space="0" w:color="auto"/>
                  </w:divBdr>
                  <w:divsChild>
                    <w:div w:id="1769690369">
                      <w:marLeft w:val="0"/>
                      <w:marRight w:val="0"/>
                      <w:marTop w:val="0"/>
                      <w:marBottom w:val="0"/>
                      <w:divBdr>
                        <w:top w:val="none" w:sz="0" w:space="0" w:color="auto"/>
                        <w:left w:val="none" w:sz="0" w:space="0" w:color="auto"/>
                        <w:bottom w:val="none" w:sz="0" w:space="0" w:color="auto"/>
                        <w:right w:val="none" w:sz="0" w:space="0" w:color="auto"/>
                      </w:divBdr>
                      <w:divsChild>
                        <w:div w:id="62603254">
                          <w:marLeft w:val="0"/>
                          <w:marRight w:val="0"/>
                          <w:marTop w:val="0"/>
                          <w:marBottom w:val="450"/>
                          <w:divBdr>
                            <w:top w:val="none" w:sz="0" w:space="0" w:color="auto"/>
                            <w:left w:val="none" w:sz="0" w:space="0" w:color="auto"/>
                            <w:bottom w:val="none" w:sz="0" w:space="0" w:color="auto"/>
                            <w:right w:val="none" w:sz="0" w:space="0" w:color="auto"/>
                          </w:divBdr>
                          <w:divsChild>
                            <w:div w:id="1043016390">
                              <w:marLeft w:val="0"/>
                              <w:marRight w:val="0"/>
                              <w:marTop w:val="0"/>
                              <w:marBottom w:val="0"/>
                              <w:divBdr>
                                <w:top w:val="none" w:sz="0" w:space="0" w:color="auto"/>
                                <w:left w:val="none" w:sz="0" w:space="0" w:color="auto"/>
                                <w:bottom w:val="none" w:sz="0" w:space="0" w:color="auto"/>
                                <w:right w:val="none" w:sz="0" w:space="0" w:color="auto"/>
                              </w:divBdr>
                              <w:divsChild>
                                <w:div w:id="5305033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367489698">
      <w:bodyDiv w:val="1"/>
      <w:marLeft w:val="0"/>
      <w:marRight w:val="0"/>
      <w:marTop w:val="0"/>
      <w:marBottom w:val="0"/>
      <w:divBdr>
        <w:top w:val="none" w:sz="0" w:space="0" w:color="auto"/>
        <w:left w:val="none" w:sz="0" w:space="0" w:color="auto"/>
        <w:bottom w:val="none" w:sz="0" w:space="0" w:color="auto"/>
        <w:right w:val="none" w:sz="0" w:space="0" w:color="auto"/>
      </w:divBdr>
      <w:divsChild>
        <w:div w:id="989673500">
          <w:marLeft w:val="0"/>
          <w:marRight w:val="0"/>
          <w:marTop w:val="0"/>
          <w:marBottom w:val="0"/>
          <w:divBdr>
            <w:top w:val="none" w:sz="0" w:space="0" w:color="auto"/>
            <w:left w:val="none" w:sz="0" w:space="0" w:color="auto"/>
            <w:bottom w:val="none" w:sz="0" w:space="0" w:color="auto"/>
            <w:right w:val="none" w:sz="0" w:space="0" w:color="auto"/>
          </w:divBdr>
          <w:divsChild>
            <w:div w:id="1327052165">
              <w:marLeft w:val="-225"/>
              <w:marRight w:val="-225"/>
              <w:marTop w:val="0"/>
              <w:marBottom w:val="0"/>
              <w:divBdr>
                <w:top w:val="none" w:sz="0" w:space="0" w:color="auto"/>
                <w:left w:val="none" w:sz="0" w:space="0" w:color="auto"/>
                <w:bottom w:val="none" w:sz="0" w:space="0" w:color="auto"/>
                <w:right w:val="none" w:sz="0" w:space="0" w:color="auto"/>
              </w:divBdr>
              <w:divsChild>
                <w:div w:id="2042171314">
                  <w:marLeft w:val="0"/>
                  <w:marRight w:val="0"/>
                  <w:marTop w:val="75"/>
                  <w:marBottom w:val="75"/>
                  <w:divBdr>
                    <w:top w:val="none" w:sz="0" w:space="0" w:color="auto"/>
                    <w:left w:val="none" w:sz="0" w:space="0" w:color="auto"/>
                    <w:bottom w:val="none" w:sz="0" w:space="0" w:color="auto"/>
                    <w:right w:val="none" w:sz="0" w:space="0" w:color="auto"/>
                  </w:divBdr>
                </w:div>
                <w:div w:id="964316651">
                  <w:marLeft w:val="0"/>
                  <w:marRight w:val="0"/>
                  <w:marTop w:val="75"/>
                  <w:marBottom w:val="75"/>
                  <w:divBdr>
                    <w:top w:val="none" w:sz="0" w:space="0" w:color="auto"/>
                    <w:left w:val="none" w:sz="0" w:space="0" w:color="auto"/>
                    <w:bottom w:val="none" w:sz="0" w:space="0" w:color="auto"/>
                    <w:right w:val="none" w:sz="0" w:space="0" w:color="auto"/>
                  </w:divBdr>
                </w:div>
                <w:div w:id="1486891015">
                  <w:marLeft w:val="0"/>
                  <w:marRight w:val="0"/>
                  <w:marTop w:val="75"/>
                  <w:marBottom w:val="75"/>
                  <w:divBdr>
                    <w:top w:val="none" w:sz="0" w:space="0" w:color="auto"/>
                    <w:left w:val="none" w:sz="0" w:space="0" w:color="auto"/>
                    <w:bottom w:val="none" w:sz="0" w:space="0" w:color="auto"/>
                    <w:right w:val="none" w:sz="0" w:space="0" w:color="auto"/>
                  </w:divBdr>
                </w:div>
                <w:div w:id="985474525">
                  <w:marLeft w:val="0"/>
                  <w:marRight w:val="0"/>
                  <w:marTop w:val="75"/>
                  <w:marBottom w:val="75"/>
                  <w:divBdr>
                    <w:top w:val="none" w:sz="0" w:space="0" w:color="auto"/>
                    <w:left w:val="none" w:sz="0" w:space="0" w:color="auto"/>
                    <w:bottom w:val="none" w:sz="0" w:space="0" w:color="auto"/>
                    <w:right w:val="none" w:sz="0" w:space="0" w:color="auto"/>
                  </w:divBdr>
                </w:div>
                <w:div w:id="795025259">
                  <w:marLeft w:val="0"/>
                  <w:marRight w:val="0"/>
                  <w:marTop w:val="75"/>
                  <w:marBottom w:val="75"/>
                  <w:divBdr>
                    <w:top w:val="none" w:sz="0" w:space="0" w:color="auto"/>
                    <w:left w:val="none" w:sz="0" w:space="0" w:color="auto"/>
                    <w:bottom w:val="none" w:sz="0" w:space="0" w:color="auto"/>
                    <w:right w:val="none" w:sz="0" w:space="0" w:color="auto"/>
                  </w:divBdr>
                </w:div>
                <w:div w:id="1673921015">
                  <w:marLeft w:val="0"/>
                  <w:marRight w:val="0"/>
                  <w:marTop w:val="75"/>
                  <w:marBottom w:val="75"/>
                  <w:divBdr>
                    <w:top w:val="none" w:sz="0" w:space="0" w:color="auto"/>
                    <w:left w:val="none" w:sz="0" w:space="0" w:color="auto"/>
                    <w:bottom w:val="none" w:sz="0" w:space="0" w:color="auto"/>
                    <w:right w:val="none" w:sz="0" w:space="0" w:color="auto"/>
                  </w:divBdr>
                </w:div>
                <w:div w:id="1887718756">
                  <w:marLeft w:val="0"/>
                  <w:marRight w:val="0"/>
                  <w:marTop w:val="75"/>
                  <w:marBottom w:val="75"/>
                  <w:divBdr>
                    <w:top w:val="none" w:sz="0" w:space="0" w:color="auto"/>
                    <w:left w:val="none" w:sz="0" w:space="0" w:color="auto"/>
                    <w:bottom w:val="none" w:sz="0" w:space="0" w:color="auto"/>
                    <w:right w:val="none" w:sz="0" w:space="0" w:color="auto"/>
                  </w:divBdr>
                </w:div>
                <w:div w:id="600722876">
                  <w:marLeft w:val="0"/>
                  <w:marRight w:val="0"/>
                  <w:marTop w:val="75"/>
                  <w:marBottom w:val="75"/>
                  <w:divBdr>
                    <w:top w:val="none" w:sz="0" w:space="0" w:color="auto"/>
                    <w:left w:val="none" w:sz="0" w:space="0" w:color="auto"/>
                    <w:bottom w:val="none" w:sz="0" w:space="0" w:color="auto"/>
                    <w:right w:val="none" w:sz="0" w:space="0" w:color="auto"/>
                  </w:divBdr>
                </w:div>
                <w:div w:id="1041128279">
                  <w:marLeft w:val="0"/>
                  <w:marRight w:val="0"/>
                  <w:marTop w:val="75"/>
                  <w:marBottom w:val="75"/>
                  <w:divBdr>
                    <w:top w:val="none" w:sz="0" w:space="0" w:color="auto"/>
                    <w:left w:val="none" w:sz="0" w:space="0" w:color="auto"/>
                    <w:bottom w:val="none" w:sz="0" w:space="0" w:color="auto"/>
                    <w:right w:val="none" w:sz="0" w:space="0" w:color="auto"/>
                  </w:divBdr>
                </w:div>
                <w:div w:id="884832067">
                  <w:marLeft w:val="0"/>
                  <w:marRight w:val="0"/>
                  <w:marTop w:val="75"/>
                  <w:marBottom w:val="75"/>
                  <w:divBdr>
                    <w:top w:val="none" w:sz="0" w:space="0" w:color="auto"/>
                    <w:left w:val="none" w:sz="0" w:space="0" w:color="auto"/>
                    <w:bottom w:val="none" w:sz="0" w:space="0" w:color="auto"/>
                    <w:right w:val="none" w:sz="0" w:space="0" w:color="auto"/>
                  </w:divBdr>
                </w:div>
                <w:div w:id="1824809940">
                  <w:marLeft w:val="0"/>
                  <w:marRight w:val="0"/>
                  <w:marTop w:val="75"/>
                  <w:marBottom w:val="75"/>
                  <w:divBdr>
                    <w:top w:val="none" w:sz="0" w:space="0" w:color="auto"/>
                    <w:left w:val="none" w:sz="0" w:space="0" w:color="auto"/>
                    <w:bottom w:val="none" w:sz="0" w:space="0" w:color="auto"/>
                    <w:right w:val="none" w:sz="0" w:space="0" w:color="auto"/>
                  </w:divBdr>
                </w:div>
                <w:div w:id="13703033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44765693">
          <w:marLeft w:val="0"/>
          <w:marRight w:val="0"/>
          <w:marTop w:val="0"/>
          <w:marBottom w:val="0"/>
          <w:divBdr>
            <w:top w:val="single" w:sz="6" w:space="23" w:color="EEEEEE"/>
            <w:left w:val="none" w:sz="0" w:space="0" w:color="auto"/>
            <w:bottom w:val="none" w:sz="0" w:space="0" w:color="auto"/>
            <w:right w:val="none" w:sz="0" w:space="0" w:color="auto"/>
          </w:divBdr>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468469693">
      <w:bodyDiv w:val="1"/>
      <w:marLeft w:val="0"/>
      <w:marRight w:val="0"/>
      <w:marTop w:val="0"/>
      <w:marBottom w:val="0"/>
      <w:divBdr>
        <w:top w:val="none" w:sz="0" w:space="0" w:color="auto"/>
        <w:left w:val="none" w:sz="0" w:space="0" w:color="auto"/>
        <w:bottom w:val="none" w:sz="0" w:space="0" w:color="auto"/>
        <w:right w:val="none" w:sz="0" w:space="0" w:color="auto"/>
      </w:divBdr>
    </w:div>
    <w:div w:id="1490436085">
      <w:bodyDiv w:val="1"/>
      <w:marLeft w:val="0"/>
      <w:marRight w:val="0"/>
      <w:marTop w:val="0"/>
      <w:marBottom w:val="0"/>
      <w:divBdr>
        <w:top w:val="none" w:sz="0" w:space="0" w:color="auto"/>
        <w:left w:val="none" w:sz="0" w:space="0" w:color="auto"/>
        <w:bottom w:val="none" w:sz="0" w:space="0" w:color="auto"/>
        <w:right w:val="none" w:sz="0" w:space="0" w:color="auto"/>
      </w:divBdr>
      <w:divsChild>
        <w:div w:id="15038354">
          <w:marLeft w:val="0"/>
          <w:marRight w:val="0"/>
          <w:marTop w:val="0"/>
          <w:marBottom w:val="0"/>
          <w:divBdr>
            <w:top w:val="none" w:sz="0" w:space="0" w:color="auto"/>
            <w:left w:val="none" w:sz="0" w:space="0" w:color="auto"/>
            <w:bottom w:val="none" w:sz="0" w:space="0" w:color="auto"/>
            <w:right w:val="none" w:sz="0" w:space="0" w:color="auto"/>
          </w:divBdr>
          <w:divsChild>
            <w:div w:id="998997191">
              <w:marLeft w:val="0"/>
              <w:marRight w:val="0"/>
              <w:marTop w:val="0"/>
              <w:marBottom w:val="0"/>
              <w:divBdr>
                <w:top w:val="none" w:sz="0" w:space="0" w:color="auto"/>
                <w:left w:val="none" w:sz="0" w:space="0" w:color="auto"/>
                <w:bottom w:val="none" w:sz="0" w:space="0" w:color="auto"/>
                <w:right w:val="none" w:sz="0" w:space="0" w:color="auto"/>
              </w:divBdr>
              <w:divsChild>
                <w:div w:id="827552314">
                  <w:marLeft w:val="0"/>
                  <w:marRight w:val="0"/>
                  <w:marTop w:val="0"/>
                  <w:marBottom w:val="0"/>
                  <w:divBdr>
                    <w:top w:val="none" w:sz="0" w:space="0" w:color="auto"/>
                    <w:left w:val="none" w:sz="0" w:space="0" w:color="auto"/>
                    <w:bottom w:val="none" w:sz="0" w:space="0" w:color="auto"/>
                    <w:right w:val="none" w:sz="0" w:space="0" w:color="auto"/>
                  </w:divBdr>
                  <w:divsChild>
                    <w:div w:id="1686905499">
                      <w:marLeft w:val="0"/>
                      <w:marRight w:val="0"/>
                      <w:marTop w:val="0"/>
                      <w:marBottom w:val="0"/>
                      <w:divBdr>
                        <w:top w:val="none" w:sz="0" w:space="0" w:color="auto"/>
                        <w:left w:val="none" w:sz="0" w:space="0" w:color="auto"/>
                        <w:bottom w:val="none" w:sz="0" w:space="0" w:color="auto"/>
                        <w:right w:val="none" w:sz="0" w:space="0" w:color="auto"/>
                      </w:divBdr>
                      <w:divsChild>
                        <w:div w:id="309790176">
                          <w:marLeft w:val="0"/>
                          <w:marRight w:val="0"/>
                          <w:marTop w:val="0"/>
                          <w:marBottom w:val="450"/>
                          <w:divBdr>
                            <w:top w:val="none" w:sz="0" w:space="0" w:color="auto"/>
                            <w:left w:val="none" w:sz="0" w:space="0" w:color="auto"/>
                            <w:bottom w:val="none" w:sz="0" w:space="0" w:color="auto"/>
                            <w:right w:val="none" w:sz="0" w:space="0" w:color="auto"/>
                          </w:divBdr>
                          <w:divsChild>
                            <w:div w:id="796483975">
                              <w:marLeft w:val="0"/>
                              <w:marRight w:val="0"/>
                              <w:marTop w:val="0"/>
                              <w:marBottom w:val="0"/>
                              <w:divBdr>
                                <w:top w:val="none" w:sz="0" w:space="0" w:color="auto"/>
                                <w:left w:val="none" w:sz="0" w:space="0" w:color="auto"/>
                                <w:bottom w:val="none" w:sz="0" w:space="0" w:color="auto"/>
                                <w:right w:val="none" w:sz="0" w:space="0" w:color="auto"/>
                              </w:divBdr>
                              <w:divsChild>
                                <w:div w:id="129802848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sChild>
        <w:div w:id="17439565">
          <w:marLeft w:val="0"/>
          <w:marRight w:val="0"/>
          <w:marTop w:val="0"/>
          <w:marBottom w:val="150"/>
          <w:divBdr>
            <w:top w:val="single" w:sz="12" w:space="8" w:color="6EAAD7"/>
            <w:left w:val="single" w:sz="12" w:space="0" w:color="6EAAD7"/>
            <w:bottom w:val="single" w:sz="12" w:space="0" w:color="6EAAD7"/>
            <w:right w:val="single" w:sz="12" w:space="0" w:color="6EAAD7"/>
          </w:divBdr>
          <w:divsChild>
            <w:div w:id="711807285">
              <w:marLeft w:val="450"/>
              <w:marRight w:val="0"/>
              <w:marTop w:val="0"/>
              <w:marBottom w:val="300"/>
              <w:divBdr>
                <w:top w:val="none" w:sz="0" w:space="0" w:color="auto"/>
                <w:left w:val="none" w:sz="0" w:space="0" w:color="auto"/>
                <w:bottom w:val="none" w:sz="0" w:space="0" w:color="auto"/>
                <w:right w:val="none" w:sz="0" w:space="0" w:color="auto"/>
              </w:divBdr>
              <w:divsChild>
                <w:div w:id="1727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2020-11-25T04:01:00Z</dcterms:created>
  <dcterms:modified xsi:type="dcterms:W3CDTF">2020-12-01T04:21:00Z</dcterms:modified>
</cp:coreProperties>
</file>