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35F" w:rsidRPr="00B7735F" w:rsidRDefault="00B7735F" w:rsidP="00B7735F">
      <w:pPr>
        <w:widowControl/>
        <w:shd w:val="clear" w:color="auto" w:fill="FFFFFF"/>
        <w:spacing w:before="525" w:after="375"/>
        <w:jc w:val="center"/>
        <w:outlineLvl w:val="0"/>
        <w:rPr>
          <w:rFonts w:ascii="微软雅黑" w:eastAsia="微软雅黑" w:hAnsi="微软雅黑" w:cs="宋体"/>
          <w:color w:val="1561AF"/>
          <w:kern w:val="36"/>
          <w:sz w:val="36"/>
          <w:szCs w:val="36"/>
        </w:rPr>
      </w:pPr>
      <w:r w:rsidRPr="00B7735F">
        <w:rPr>
          <w:rFonts w:ascii="微软雅黑" w:eastAsia="微软雅黑" w:hAnsi="微软雅黑" w:cs="宋体" w:hint="eastAsia"/>
          <w:color w:val="1561AF"/>
          <w:kern w:val="36"/>
          <w:sz w:val="36"/>
          <w:szCs w:val="36"/>
        </w:rPr>
        <w:t>无锡市科技局关于组织2019年度江苏省科学技术奖提名工作的通知</w:t>
      </w:r>
    </w:p>
    <w:p w:rsidR="00B7735F" w:rsidRPr="00B7735F" w:rsidRDefault="00B7735F" w:rsidP="00B7735F">
      <w:pPr>
        <w:widowControl/>
        <w:pBdr>
          <w:bottom w:val="dashed" w:sz="6" w:space="15" w:color="D6D6D6"/>
        </w:pBdr>
        <w:shd w:val="clear" w:color="auto" w:fill="FFFFFF"/>
        <w:jc w:val="center"/>
        <w:rPr>
          <w:rFonts w:ascii="Verdana" w:eastAsia="宋体" w:hAnsi="Verdana" w:cs="宋体" w:hint="eastAsia"/>
          <w:color w:val="4F4F4F"/>
          <w:kern w:val="0"/>
          <w:sz w:val="18"/>
          <w:szCs w:val="18"/>
        </w:rPr>
      </w:pPr>
      <w:r w:rsidRPr="00B7735F">
        <w:rPr>
          <w:rFonts w:ascii="Verdana" w:eastAsia="宋体" w:hAnsi="Verdana" w:cs="宋体"/>
          <w:color w:val="4F4F4F"/>
          <w:kern w:val="0"/>
          <w:sz w:val="18"/>
          <w:szCs w:val="18"/>
        </w:rPr>
        <w:t>时间：</w:t>
      </w:r>
      <w:r w:rsidRPr="00B7735F">
        <w:rPr>
          <w:rFonts w:ascii="Verdana" w:eastAsia="宋体" w:hAnsi="Verdana" w:cs="宋体"/>
          <w:color w:val="666666"/>
          <w:kern w:val="0"/>
          <w:sz w:val="18"/>
          <w:szCs w:val="18"/>
        </w:rPr>
        <w:t>2019-04-18</w:t>
      </w:r>
      <w:r w:rsidRPr="00B7735F">
        <w:rPr>
          <w:rFonts w:ascii="Verdana" w:eastAsia="宋体" w:hAnsi="Verdana" w:cs="宋体"/>
          <w:color w:val="4F4F4F"/>
          <w:kern w:val="0"/>
          <w:sz w:val="18"/>
          <w:szCs w:val="18"/>
        </w:rPr>
        <w:t>      </w:t>
      </w:r>
      <w:r w:rsidRPr="00B7735F">
        <w:rPr>
          <w:rFonts w:ascii="Verdana" w:eastAsia="宋体" w:hAnsi="Verdana" w:cs="宋体"/>
          <w:color w:val="4F4F4F"/>
          <w:kern w:val="0"/>
          <w:sz w:val="18"/>
          <w:szCs w:val="18"/>
        </w:rPr>
        <w:t>浏览次数：</w:t>
      </w:r>
      <w:r w:rsidRPr="00B7735F">
        <w:rPr>
          <w:rFonts w:ascii="Verdana" w:eastAsia="宋体" w:hAnsi="Verdana" w:cs="宋体"/>
          <w:color w:val="4F4F4F"/>
          <w:kern w:val="0"/>
          <w:sz w:val="18"/>
          <w:szCs w:val="18"/>
        </w:rPr>
        <w:t> </w:t>
      </w:r>
      <w:r w:rsidRPr="00B7735F">
        <w:rPr>
          <w:rFonts w:ascii="Verdana" w:eastAsia="宋体" w:hAnsi="Verdana" w:cs="宋体"/>
          <w:color w:val="666666"/>
          <w:kern w:val="0"/>
          <w:sz w:val="18"/>
          <w:szCs w:val="18"/>
        </w:rPr>
        <w:t>332</w:t>
      </w:r>
      <w:r w:rsidRPr="00B7735F">
        <w:rPr>
          <w:rFonts w:ascii="Verdana" w:eastAsia="宋体" w:hAnsi="Verdana" w:cs="宋体"/>
          <w:color w:val="4F4F4F"/>
          <w:kern w:val="0"/>
          <w:sz w:val="18"/>
          <w:szCs w:val="18"/>
        </w:rPr>
        <w:t>      </w:t>
      </w:r>
      <w:r w:rsidRPr="00B7735F">
        <w:rPr>
          <w:rFonts w:ascii="Verdana" w:eastAsia="宋体" w:hAnsi="Verdana" w:cs="宋体"/>
          <w:color w:val="4F4F4F"/>
          <w:kern w:val="0"/>
          <w:sz w:val="18"/>
          <w:szCs w:val="18"/>
        </w:rPr>
        <w:t>来源：</w:t>
      </w:r>
      <w:r w:rsidRPr="00B7735F">
        <w:rPr>
          <w:rFonts w:ascii="Verdana" w:eastAsia="宋体" w:hAnsi="Verdana" w:cs="宋体"/>
          <w:color w:val="4F4F4F"/>
          <w:kern w:val="0"/>
          <w:sz w:val="18"/>
          <w:szCs w:val="18"/>
        </w:rPr>
        <w:t>       </w:t>
      </w:r>
      <w:r w:rsidRPr="00B7735F">
        <w:rPr>
          <w:rFonts w:ascii="Verdana" w:eastAsia="宋体" w:hAnsi="Verdana" w:cs="宋体"/>
          <w:color w:val="4F4F4F"/>
          <w:kern w:val="0"/>
          <w:sz w:val="18"/>
          <w:szCs w:val="18"/>
        </w:rPr>
        <w:t>字号：</w:t>
      </w:r>
      <w:r w:rsidRPr="00B7735F">
        <w:rPr>
          <w:rFonts w:ascii="Verdana" w:eastAsia="宋体" w:hAnsi="Verdana" w:cs="宋体"/>
          <w:color w:val="4F4F4F"/>
          <w:kern w:val="0"/>
          <w:sz w:val="18"/>
          <w:szCs w:val="18"/>
        </w:rPr>
        <w:t>[ </w:t>
      </w:r>
      <w:r w:rsidRPr="00B7735F">
        <w:rPr>
          <w:rFonts w:ascii="Verdana" w:eastAsia="宋体" w:hAnsi="Verdana" w:cs="宋体"/>
          <w:color w:val="666666"/>
          <w:kern w:val="0"/>
          <w:sz w:val="18"/>
          <w:szCs w:val="18"/>
        </w:rPr>
        <w:t>大</w:t>
      </w:r>
      <w:r w:rsidRPr="00B7735F">
        <w:rPr>
          <w:rFonts w:ascii="Verdana" w:eastAsia="宋体" w:hAnsi="Verdana" w:cs="宋体"/>
          <w:color w:val="4F4F4F"/>
          <w:kern w:val="0"/>
          <w:sz w:val="18"/>
          <w:szCs w:val="18"/>
        </w:rPr>
        <w:t> </w:t>
      </w:r>
      <w:r w:rsidRPr="00B7735F">
        <w:rPr>
          <w:rFonts w:ascii="Verdana" w:eastAsia="宋体" w:hAnsi="Verdana" w:cs="宋体"/>
          <w:color w:val="666666"/>
          <w:kern w:val="0"/>
          <w:sz w:val="18"/>
          <w:szCs w:val="18"/>
        </w:rPr>
        <w:t>中</w:t>
      </w:r>
      <w:r w:rsidRPr="00B7735F">
        <w:rPr>
          <w:rFonts w:ascii="Verdana" w:eastAsia="宋体" w:hAnsi="Verdana" w:cs="宋体"/>
          <w:color w:val="4F4F4F"/>
          <w:kern w:val="0"/>
          <w:sz w:val="18"/>
          <w:szCs w:val="18"/>
        </w:rPr>
        <w:t> </w:t>
      </w:r>
      <w:r w:rsidRPr="00B7735F">
        <w:rPr>
          <w:rFonts w:ascii="Verdana" w:eastAsia="宋体" w:hAnsi="Verdana" w:cs="宋体"/>
          <w:color w:val="666666"/>
          <w:kern w:val="0"/>
          <w:sz w:val="18"/>
          <w:szCs w:val="18"/>
        </w:rPr>
        <w:t>小</w:t>
      </w:r>
      <w:r w:rsidRPr="00B7735F">
        <w:rPr>
          <w:rFonts w:ascii="Verdana" w:eastAsia="宋体" w:hAnsi="Verdana" w:cs="宋体"/>
          <w:color w:val="4F4F4F"/>
          <w:kern w:val="0"/>
          <w:sz w:val="18"/>
          <w:szCs w:val="18"/>
        </w:rPr>
        <w:t> ]</w:t>
      </w:r>
    </w:p>
    <w:p w:rsidR="00B7735F" w:rsidRPr="00B7735F" w:rsidRDefault="00B7735F" w:rsidP="00B7735F">
      <w:pPr>
        <w:widowControl/>
        <w:shd w:val="clear" w:color="auto" w:fill="FFFFFF"/>
        <w:spacing w:before="180" w:after="180" w:line="360" w:lineRule="atLeast"/>
        <w:jc w:val="left"/>
        <w:rPr>
          <w:rFonts w:ascii="宋体" w:eastAsia="宋体" w:hAnsi="宋体" w:cs="宋体"/>
          <w:color w:val="333333"/>
          <w:kern w:val="0"/>
          <w:szCs w:val="21"/>
        </w:rPr>
      </w:pPr>
      <w:r w:rsidRPr="00B7735F">
        <w:rPr>
          <w:rFonts w:ascii="宋体" w:eastAsia="宋体" w:hAnsi="宋体" w:cs="宋体" w:hint="eastAsia"/>
          <w:color w:val="333333"/>
          <w:kern w:val="0"/>
          <w:szCs w:val="21"/>
        </w:rPr>
        <w:t xml:space="preserve">　　</w:t>
      </w:r>
    </w:p>
    <w:p w:rsidR="00B7735F" w:rsidRPr="00B7735F" w:rsidRDefault="00B7735F" w:rsidP="00B7735F">
      <w:pPr>
        <w:widowControl/>
        <w:shd w:val="clear" w:color="auto" w:fill="FFFFFF"/>
        <w:spacing w:before="180" w:after="180" w:line="360" w:lineRule="atLeast"/>
        <w:jc w:val="center"/>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无锡市科技局关于组织2019年度江苏省科学技术奖提名工作的通知</w:t>
      </w:r>
    </w:p>
    <w:p w:rsidR="00B7735F" w:rsidRPr="00B7735F" w:rsidRDefault="00B7735F" w:rsidP="00B7735F">
      <w:pPr>
        <w:widowControl/>
        <w:shd w:val="clear" w:color="auto" w:fill="FFFFFF"/>
        <w:spacing w:before="180" w:after="180" w:line="360" w:lineRule="atLeast"/>
        <w:jc w:val="center"/>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 xml:space="preserve">　　锡科成〔2019〕53号</w:t>
      </w:r>
    </w:p>
    <w:p w:rsidR="00B7735F" w:rsidRPr="00B7735F" w:rsidRDefault="00B7735F" w:rsidP="00B7735F">
      <w:pPr>
        <w:widowControl/>
        <w:shd w:val="clear" w:color="auto" w:fill="FFFFFF"/>
        <w:spacing w:before="180" w:after="180" w:line="360" w:lineRule="atLeast"/>
        <w:jc w:val="center"/>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 </w:t>
      </w:r>
    </w:p>
    <w:p w:rsidR="00B7735F" w:rsidRPr="00B7735F" w:rsidRDefault="00B7735F" w:rsidP="00B7735F">
      <w:pPr>
        <w:widowControl/>
        <w:shd w:val="clear" w:color="auto" w:fill="FFFFFF"/>
        <w:spacing w:before="180" w:after="180" w:line="360" w:lineRule="atLeast"/>
        <w:jc w:val="left"/>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各市（县）、区科技局，无锡经开区经发局：</w:t>
      </w:r>
    </w:p>
    <w:p w:rsidR="00B7735F" w:rsidRPr="00B7735F" w:rsidRDefault="00B7735F" w:rsidP="00B7735F">
      <w:pPr>
        <w:widowControl/>
        <w:shd w:val="clear" w:color="auto" w:fill="FFFFFF"/>
        <w:spacing w:before="180" w:after="180" w:line="360" w:lineRule="atLeast"/>
        <w:jc w:val="left"/>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 xml:space="preserve">　　根据《省科技厅关于2019年度江苏省科学技术奖提名工作的通知》（苏科成发〔2019〕88号）文件精神，为切实组织好我市2019年度江苏省科学技术奖提名工作，现将本年度省科学技术奖项目提名要求及其相关工作安排通知如下，请各单位认真对照要求做好项目提名工作。</w:t>
      </w:r>
    </w:p>
    <w:p w:rsidR="00B7735F" w:rsidRPr="00B7735F" w:rsidRDefault="00B7735F" w:rsidP="00B7735F">
      <w:pPr>
        <w:widowControl/>
        <w:shd w:val="clear" w:color="auto" w:fill="FFFFFF"/>
        <w:spacing w:before="180" w:after="180" w:line="360" w:lineRule="atLeast"/>
        <w:jc w:val="left"/>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 xml:space="preserve">　　</w:t>
      </w:r>
      <w:r w:rsidRPr="00B7735F">
        <w:rPr>
          <w:rFonts w:ascii="宋体" w:eastAsia="宋体" w:hAnsi="宋体" w:cs="宋体" w:hint="eastAsia"/>
          <w:b/>
          <w:bCs/>
          <w:color w:val="333333"/>
          <w:kern w:val="0"/>
          <w:szCs w:val="21"/>
        </w:rPr>
        <w:t>一、提名方式</w:t>
      </w:r>
    </w:p>
    <w:p w:rsidR="00B7735F" w:rsidRPr="00B7735F" w:rsidRDefault="00B7735F" w:rsidP="00B7735F">
      <w:pPr>
        <w:widowControl/>
        <w:shd w:val="clear" w:color="auto" w:fill="FFFFFF"/>
        <w:spacing w:before="180" w:after="180" w:line="360" w:lineRule="atLeast"/>
        <w:jc w:val="left"/>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 xml:space="preserve">　　2019年度省科学技术奖实行专家提名和单位提名两种方式。</w:t>
      </w:r>
    </w:p>
    <w:p w:rsidR="00B7735F" w:rsidRPr="00B7735F" w:rsidRDefault="00B7735F" w:rsidP="00B7735F">
      <w:pPr>
        <w:widowControl/>
        <w:shd w:val="clear" w:color="auto" w:fill="FFFFFF"/>
        <w:spacing w:before="180" w:after="180" w:line="360" w:lineRule="atLeast"/>
        <w:jc w:val="left"/>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 xml:space="preserve">　　（一）专家提名：具有《江苏省科学技术奖提名制实施办法（试行）》规定的提名资格和提名条件的专家可按规定提名我市项目申报省科学技术奖（具体规定参见附件）；</w:t>
      </w:r>
    </w:p>
    <w:p w:rsidR="00B7735F" w:rsidRPr="00B7735F" w:rsidRDefault="00B7735F" w:rsidP="00B7735F">
      <w:pPr>
        <w:widowControl/>
        <w:shd w:val="clear" w:color="auto" w:fill="FFFFFF"/>
        <w:spacing w:before="180" w:after="180" w:line="360" w:lineRule="atLeast"/>
        <w:jc w:val="left"/>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 xml:space="preserve">　　（二）单位提名：我局代行我市省科学技术奖的提名工作，实行限额制，具体分配给各地区的指标参见第六条。</w:t>
      </w:r>
    </w:p>
    <w:p w:rsidR="00B7735F" w:rsidRPr="00B7735F" w:rsidRDefault="00B7735F" w:rsidP="00B7735F">
      <w:pPr>
        <w:widowControl/>
        <w:shd w:val="clear" w:color="auto" w:fill="FFFFFF"/>
        <w:spacing w:before="180" w:after="180" w:line="360" w:lineRule="atLeast"/>
        <w:jc w:val="left"/>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 xml:space="preserve">　　</w:t>
      </w:r>
      <w:r w:rsidRPr="00B7735F">
        <w:rPr>
          <w:rFonts w:ascii="宋体" w:eastAsia="宋体" w:hAnsi="宋体" w:cs="宋体" w:hint="eastAsia"/>
          <w:b/>
          <w:bCs/>
          <w:color w:val="333333"/>
          <w:kern w:val="0"/>
          <w:szCs w:val="21"/>
        </w:rPr>
        <w:t xml:space="preserve">　二、提名范围及提名原则</w:t>
      </w:r>
    </w:p>
    <w:p w:rsidR="00B7735F" w:rsidRPr="00B7735F" w:rsidRDefault="00B7735F" w:rsidP="00B7735F">
      <w:pPr>
        <w:widowControl/>
        <w:shd w:val="clear" w:color="auto" w:fill="FFFFFF"/>
        <w:spacing w:before="180" w:after="180" w:line="360" w:lineRule="atLeast"/>
        <w:jc w:val="left"/>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 xml:space="preserve">　　（一）省科学技术项目奖</w:t>
      </w:r>
    </w:p>
    <w:p w:rsidR="00B7735F" w:rsidRPr="00B7735F" w:rsidRDefault="00B7735F" w:rsidP="00B7735F">
      <w:pPr>
        <w:widowControl/>
        <w:shd w:val="clear" w:color="auto" w:fill="FFFFFF"/>
        <w:spacing w:before="180" w:after="180" w:line="360" w:lineRule="atLeast"/>
        <w:jc w:val="left"/>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 xml:space="preserve">　　2019年度省科学技术项目奖设9个专业组（参见附件），请根据被提名项目的专业内容准确选择填写。基础类成果按专业所属范围选择填写。</w:t>
      </w:r>
    </w:p>
    <w:p w:rsidR="00B7735F" w:rsidRPr="00B7735F" w:rsidRDefault="00B7735F" w:rsidP="00B7735F">
      <w:pPr>
        <w:widowControl/>
        <w:shd w:val="clear" w:color="auto" w:fill="FFFFFF"/>
        <w:spacing w:before="180" w:after="180" w:line="360" w:lineRule="atLeast"/>
        <w:jc w:val="left"/>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 xml:space="preserve">　　1．应用类科技成果。被提名项目应是技术创新性突出，在实施技术发明、技术开发、社会公益、重大工程等项目中，取得关键技术或系统集成上的重要创新，在2年（2017年1月1日）前完成主要技术应用并且效益显著、为无锡的经济建设和社会发展做出了重要贡献的。提供的核心知识产权必须已授权，不得超过10件，不得以任何形式提供其他知识产权。</w:t>
      </w:r>
    </w:p>
    <w:p w:rsidR="00B7735F" w:rsidRPr="00B7735F" w:rsidRDefault="00B7735F" w:rsidP="00B7735F">
      <w:pPr>
        <w:widowControl/>
        <w:shd w:val="clear" w:color="auto" w:fill="FFFFFF"/>
        <w:spacing w:before="180" w:after="180" w:line="360" w:lineRule="atLeast"/>
        <w:jc w:val="left"/>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lastRenderedPageBreak/>
        <w:t xml:space="preserve">　　2．基础类科技成果。被提名项目应是在科学研究中取得重大发现、重要理论突破或重要方法创新的原创性成果，为国内外同行所公认，且研究成果具有明确的应用前景，对提高无锡的科技创新能力有重要意义的。提供的主要论文论著应当公开发表2年（2017年1月1日）以上，不得超过8篇，不得以任何形式提供其他论文论著。</w:t>
      </w:r>
    </w:p>
    <w:p w:rsidR="00B7735F" w:rsidRPr="00B7735F" w:rsidRDefault="00B7735F" w:rsidP="00B7735F">
      <w:pPr>
        <w:widowControl/>
        <w:shd w:val="clear" w:color="auto" w:fill="FFFFFF"/>
        <w:spacing w:before="180" w:after="180" w:line="360" w:lineRule="atLeast"/>
        <w:jc w:val="left"/>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 xml:space="preserve">　　3．被提名项目还需满足以下条件，不满足的，作为形式审查不合格项目，取消被提名资格。</w:t>
      </w:r>
    </w:p>
    <w:p w:rsidR="00B7735F" w:rsidRPr="00B7735F" w:rsidRDefault="00B7735F" w:rsidP="00B7735F">
      <w:pPr>
        <w:widowControl/>
        <w:shd w:val="clear" w:color="auto" w:fill="FFFFFF"/>
        <w:spacing w:before="180" w:after="180" w:line="360" w:lineRule="atLeast"/>
        <w:jc w:val="left"/>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 xml:space="preserve">　　（1）被提名项目应在我市完成，牵头单位为我市的独立法人单位；</w:t>
      </w:r>
    </w:p>
    <w:p w:rsidR="00B7735F" w:rsidRPr="00B7735F" w:rsidRDefault="00B7735F" w:rsidP="00B7735F">
      <w:pPr>
        <w:widowControl/>
        <w:shd w:val="clear" w:color="auto" w:fill="FFFFFF"/>
        <w:spacing w:before="180" w:after="180" w:line="360" w:lineRule="atLeast"/>
        <w:jc w:val="left"/>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 xml:space="preserve">　　（2）2018年度省科学技术奖获奖项目的前三名完成人本年度不能参加被提名项目；</w:t>
      </w:r>
    </w:p>
    <w:p w:rsidR="00B7735F" w:rsidRPr="00B7735F" w:rsidRDefault="00B7735F" w:rsidP="00B7735F">
      <w:pPr>
        <w:widowControl/>
        <w:shd w:val="clear" w:color="auto" w:fill="FFFFFF"/>
        <w:spacing w:before="180" w:after="180" w:line="360" w:lineRule="atLeast"/>
        <w:jc w:val="left"/>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 xml:space="preserve">　　（3）同一年度一人只能参加一项被提名项目；</w:t>
      </w:r>
    </w:p>
    <w:p w:rsidR="00B7735F" w:rsidRPr="00B7735F" w:rsidRDefault="00B7735F" w:rsidP="00B7735F">
      <w:pPr>
        <w:widowControl/>
        <w:shd w:val="clear" w:color="auto" w:fill="FFFFFF"/>
        <w:spacing w:before="180" w:after="180" w:line="360" w:lineRule="atLeast"/>
        <w:jc w:val="left"/>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 xml:space="preserve">　　（4）涉密项目（或部分内容涉密）不能提名；</w:t>
      </w:r>
    </w:p>
    <w:p w:rsidR="00B7735F" w:rsidRPr="00B7735F" w:rsidRDefault="00B7735F" w:rsidP="00B7735F">
      <w:pPr>
        <w:widowControl/>
        <w:shd w:val="clear" w:color="auto" w:fill="FFFFFF"/>
        <w:spacing w:before="180" w:after="180" w:line="360" w:lineRule="atLeast"/>
        <w:jc w:val="left"/>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 xml:space="preserve">　　（5）2017—2018年度省科学技术奖任一评审阶段公示期间及之后申请退出的项目不得被提名；</w:t>
      </w:r>
    </w:p>
    <w:p w:rsidR="00B7735F" w:rsidRPr="00B7735F" w:rsidRDefault="00B7735F" w:rsidP="00B7735F">
      <w:pPr>
        <w:widowControl/>
        <w:shd w:val="clear" w:color="auto" w:fill="FFFFFF"/>
        <w:spacing w:before="180" w:after="180" w:line="360" w:lineRule="atLeast"/>
        <w:jc w:val="left"/>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 xml:space="preserve">　　（6）10个核心知识产权和8篇代表性论文均未在历年省科学技术奖获奖项目中使用过。</w:t>
      </w:r>
    </w:p>
    <w:p w:rsidR="00B7735F" w:rsidRPr="00B7735F" w:rsidRDefault="00B7735F" w:rsidP="00B7735F">
      <w:pPr>
        <w:widowControl/>
        <w:shd w:val="clear" w:color="auto" w:fill="FFFFFF"/>
        <w:spacing w:before="180" w:after="180" w:line="360" w:lineRule="atLeast"/>
        <w:jc w:val="left"/>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 xml:space="preserve">　　4．提名项目进行在线填写提名书时，请同步填写江苏省科技成果在线登记相关信息。</w:t>
      </w:r>
    </w:p>
    <w:p w:rsidR="00B7735F" w:rsidRPr="00B7735F" w:rsidRDefault="00B7735F" w:rsidP="00B7735F">
      <w:pPr>
        <w:widowControl/>
        <w:shd w:val="clear" w:color="auto" w:fill="FFFFFF"/>
        <w:spacing w:before="180" w:after="180" w:line="360" w:lineRule="atLeast"/>
        <w:jc w:val="left"/>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 xml:space="preserve">　　（二）省企业技术创新奖</w:t>
      </w:r>
    </w:p>
    <w:p w:rsidR="00B7735F" w:rsidRPr="00B7735F" w:rsidRDefault="00B7735F" w:rsidP="00B7735F">
      <w:pPr>
        <w:widowControl/>
        <w:shd w:val="clear" w:color="auto" w:fill="FFFFFF"/>
        <w:spacing w:before="180" w:after="180" w:line="360" w:lineRule="atLeast"/>
        <w:jc w:val="left"/>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 xml:space="preserve">　　1．被提名企业应为2016年1月1日前在无锡境内注册的企业，属于有效期内的高新技术企业。</w:t>
      </w:r>
    </w:p>
    <w:p w:rsidR="00B7735F" w:rsidRPr="00B7735F" w:rsidRDefault="00B7735F" w:rsidP="00B7735F">
      <w:pPr>
        <w:widowControl/>
        <w:shd w:val="clear" w:color="auto" w:fill="FFFFFF"/>
        <w:spacing w:before="180" w:after="180" w:line="360" w:lineRule="atLeast"/>
        <w:jc w:val="left"/>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 xml:space="preserve">　　2．企业自主研发能力强，建有独立研发机构，突破了一批核心技术并拥有自主知识产权，其中授权发明专利数不少于3件。</w:t>
      </w:r>
    </w:p>
    <w:p w:rsidR="00B7735F" w:rsidRPr="00B7735F" w:rsidRDefault="00B7735F" w:rsidP="00B7735F">
      <w:pPr>
        <w:widowControl/>
        <w:shd w:val="clear" w:color="auto" w:fill="FFFFFF"/>
        <w:spacing w:before="180" w:after="180" w:line="360" w:lineRule="atLeast"/>
        <w:jc w:val="left"/>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 xml:space="preserve">　　3．企业有成熟稳定的技术创新团队，创新成效明显。</w:t>
      </w:r>
    </w:p>
    <w:p w:rsidR="00B7735F" w:rsidRPr="00B7735F" w:rsidRDefault="00B7735F" w:rsidP="00B7735F">
      <w:pPr>
        <w:widowControl/>
        <w:shd w:val="clear" w:color="auto" w:fill="FFFFFF"/>
        <w:spacing w:before="180" w:after="180" w:line="360" w:lineRule="atLeast"/>
        <w:jc w:val="left"/>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 xml:space="preserve">　　4．企业标志性创新成果突出，近三年内开发出重大的标志性产品，占有较高的市场份额。</w:t>
      </w:r>
    </w:p>
    <w:p w:rsidR="00B7735F" w:rsidRPr="00B7735F" w:rsidRDefault="00B7735F" w:rsidP="00B7735F">
      <w:pPr>
        <w:widowControl/>
        <w:shd w:val="clear" w:color="auto" w:fill="FFFFFF"/>
        <w:spacing w:before="180" w:after="180" w:line="360" w:lineRule="atLeast"/>
        <w:jc w:val="left"/>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 xml:space="preserve">　　5．企业持续发展能力强，原则上企业综合实力、经济效益近三年连续增长。</w:t>
      </w:r>
    </w:p>
    <w:p w:rsidR="00B7735F" w:rsidRPr="00B7735F" w:rsidRDefault="00B7735F" w:rsidP="00B7735F">
      <w:pPr>
        <w:widowControl/>
        <w:shd w:val="clear" w:color="auto" w:fill="FFFFFF"/>
        <w:spacing w:before="180" w:after="180" w:line="360" w:lineRule="atLeast"/>
        <w:jc w:val="left"/>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 xml:space="preserve">　　6．未曾获得过2014—2018年度省企业技术创新奖。</w:t>
      </w:r>
    </w:p>
    <w:p w:rsidR="00B7735F" w:rsidRPr="00B7735F" w:rsidRDefault="00B7735F" w:rsidP="00B7735F">
      <w:pPr>
        <w:widowControl/>
        <w:shd w:val="clear" w:color="auto" w:fill="FFFFFF"/>
        <w:spacing w:before="180" w:after="180" w:line="360" w:lineRule="atLeast"/>
        <w:jc w:val="left"/>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 xml:space="preserve">　　</w:t>
      </w:r>
      <w:r w:rsidRPr="00B7735F">
        <w:rPr>
          <w:rFonts w:ascii="宋体" w:eastAsia="宋体" w:hAnsi="宋体" w:cs="宋体" w:hint="eastAsia"/>
          <w:b/>
          <w:bCs/>
          <w:color w:val="333333"/>
          <w:kern w:val="0"/>
          <w:szCs w:val="21"/>
        </w:rPr>
        <w:t xml:space="preserve">　　三、提名材料填写要求</w:t>
      </w:r>
    </w:p>
    <w:p w:rsidR="00B7735F" w:rsidRPr="00B7735F" w:rsidRDefault="00B7735F" w:rsidP="00B7735F">
      <w:pPr>
        <w:widowControl/>
        <w:shd w:val="clear" w:color="auto" w:fill="FFFFFF"/>
        <w:spacing w:before="180" w:after="180" w:line="360" w:lineRule="atLeast"/>
        <w:jc w:val="left"/>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 xml:space="preserve">　　提名材料由各奖项的《提名书》和附件组成，包括电子版和纸质版。《提名书》是省科学技术奖励评审的主要依据，文字描述要准确、客观，突出科学发现、技术发明或科技创新内容，及做出的重要贡献。</w:t>
      </w:r>
    </w:p>
    <w:p w:rsidR="00B7735F" w:rsidRPr="00B7735F" w:rsidRDefault="00B7735F" w:rsidP="00B7735F">
      <w:pPr>
        <w:widowControl/>
        <w:shd w:val="clear" w:color="auto" w:fill="FFFFFF"/>
        <w:spacing w:before="180" w:after="180" w:line="360" w:lineRule="atLeast"/>
        <w:jc w:val="left"/>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lastRenderedPageBreak/>
        <w:t xml:space="preserve">　　正式提名前，提名专家和单位需登录省科学技术奖励提名系统注册或更新提名者信息。申报单位或专家应按照分配的IP地址、账号和密码（后期由市科技局统一下发）登录省科学技术奖励提名系统在线填写、打印生成。在线打印的《提名书》包括信息表和提名书正文两部分，信息表内容与提名书正文中对应部分内容应完全一致，打印字型不小于5号，与各种附件材料的原件合订，即为纸质版“原件”。电子版附件大小不超过5M，将各种附件原件扫描排版通过系统打印、竖装，A4纸型，与《提名书》合订，即为纸质版“复印件”。</w:t>
      </w:r>
    </w:p>
    <w:p w:rsidR="00B7735F" w:rsidRPr="00B7735F" w:rsidRDefault="00B7735F" w:rsidP="00B7735F">
      <w:pPr>
        <w:widowControl/>
        <w:shd w:val="clear" w:color="auto" w:fill="FFFFFF"/>
        <w:spacing w:before="180" w:after="180" w:line="360" w:lineRule="atLeast"/>
        <w:jc w:val="left"/>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 xml:space="preserve">　　应用类项目附件材料应包括反映关键技术的不超过10项核心知识产权，反映该成果实际应用两年（2017年1月1日）以上的证明材料，如生产应用证明（必须有单位公章）、经济效益证明（必须有单位财务专用章）、技术转让协议、专利许可证明等。基础类项目附件材料应包括反映科学发现的不超过8篇代表性论文论著，以及该代表性论文论著主要他引论文引用页等证明。</w:t>
      </w:r>
    </w:p>
    <w:p w:rsidR="00B7735F" w:rsidRPr="00B7735F" w:rsidRDefault="00B7735F" w:rsidP="00B7735F">
      <w:pPr>
        <w:widowControl/>
        <w:shd w:val="clear" w:color="auto" w:fill="FFFFFF"/>
        <w:spacing w:before="180" w:after="180" w:line="360" w:lineRule="atLeast"/>
        <w:jc w:val="left"/>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 xml:space="preserve">　　所有核心知识产权持有人应是被提名项目的完成人或完成单位，在提名书中使用的已转让的核心知识产权，需提供受让方知情同意证明和转让证明材料。所有代表性论文论著应在2017年1月1日前公开发表且主体工作为国内完成；如果是被提名项目完成人在国外完成的，论文所署单位须有完成人国内工作单位。</w:t>
      </w:r>
    </w:p>
    <w:p w:rsidR="00B7735F" w:rsidRPr="00B7735F" w:rsidRDefault="00B7735F" w:rsidP="00B7735F">
      <w:pPr>
        <w:widowControl/>
        <w:shd w:val="clear" w:color="auto" w:fill="FFFFFF"/>
        <w:spacing w:before="180" w:after="180" w:line="360" w:lineRule="atLeast"/>
        <w:jc w:val="left"/>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 xml:space="preserve">　　</w:t>
      </w:r>
      <w:r w:rsidRPr="00B7735F">
        <w:rPr>
          <w:rFonts w:ascii="宋体" w:eastAsia="宋体" w:hAnsi="宋体" w:cs="宋体" w:hint="eastAsia"/>
          <w:b/>
          <w:bCs/>
          <w:color w:val="333333"/>
          <w:kern w:val="0"/>
          <w:szCs w:val="21"/>
        </w:rPr>
        <w:t xml:space="preserve">　　四、提名材料报送要求</w:t>
      </w:r>
    </w:p>
    <w:p w:rsidR="00B7735F" w:rsidRPr="00B7735F" w:rsidRDefault="00B7735F" w:rsidP="00B7735F">
      <w:pPr>
        <w:widowControl/>
        <w:shd w:val="clear" w:color="auto" w:fill="FFFFFF"/>
        <w:spacing w:before="180" w:after="180" w:line="360" w:lineRule="atLeast"/>
        <w:jc w:val="left"/>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 xml:space="preserve">　　（一）各项目单位要切实做好提名项目（人选）的审核把关工作，将拟推荐提名的项目在项目完成单位内部进行公示,公示无异议或虽有异议但经核实处理后再次公示无异议的项目方可推荐提名,提名材料报送至各市（县）、区科技局。</w:t>
      </w:r>
    </w:p>
    <w:p w:rsidR="00B7735F" w:rsidRPr="00B7735F" w:rsidRDefault="00B7735F" w:rsidP="00B7735F">
      <w:pPr>
        <w:widowControl/>
        <w:shd w:val="clear" w:color="auto" w:fill="FFFFFF"/>
        <w:spacing w:before="180" w:after="180" w:line="360" w:lineRule="atLeast"/>
        <w:jc w:val="left"/>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 xml:space="preserve">　　（二）各市（县）、区科技局报送给市局的提名材料包括：</w:t>
      </w:r>
    </w:p>
    <w:p w:rsidR="00B7735F" w:rsidRPr="00B7735F" w:rsidRDefault="00B7735F" w:rsidP="00B7735F">
      <w:pPr>
        <w:widowControl/>
        <w:shd w:val="clear" w:color="auto" w:fill="FFFFFF"/>
        <w:spacing w:before="180" w:after="180" w:line="360" w:lineRule="atLeast"/>
        <w:jc w:val="left"/>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 xml:space="preserve">　　1．提名函1份，内容包括提名项目公示结果以及提名项目和企业汇总表。提名函应加盖各市（县）、区科技局单位公章；专家提名项目须是专家亲笔签名的提名信原件。</w:t>
      </w:r>
    </w:p>
    <w:p w:rsidR="00B7735F" w:rsidRPr="00B7735F" w:rsidRDefault="00B7735F" w:rsidP="00B7735F">
      <w:pPr>
        <w:widowControl/>
        <w:shd w:val="clear" w:color="auto" w:fill="FFFFFF"/>
        <w:spacing w:before="180" w:after="180" w:line="360" w:lineRule="atLeast"/>
        <w:jc w:val="left"/>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 xml:space="preserve">　　2．省科学技术项目奖应提供纸质提名书2份（原件、复印件各1份，均含附件）。</w:t>
      </w:r>
    </w:p>
    <w:p w:rsidR="00B7735F" w:rsidRPr="00B7735F" w:rsidRDefault="00B7735F" w:rsidP="00B7735F">
      <w:pPr>
        <w:widowControl/>
        <w:shd w:val="clear" w:color="auto" w:fill="FFFFFF"/>
        <w:spacing w:before="180" w:after="180" w:line="360" w:lineRule="atLeast"/>
        <w:jc w:val="left"/>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 xml:space="preserve">　　3．省企业技术创新奖应提供纸质提名书5份（原件1份、复印件4份，均含附件）。</w:t>
      </w:r>
    </w:p>
    <w:p w:rsidR="00B7735F" w:rsidRPr="00B7735F" w:rsidRDefault="00B7735F" w:rsidP="00B7735F">
      <w:pPr>
        <w:widowControl/>
        <w:shd w:val="clear" w:color="auto" w:fill="FFFFFF"/>
        <w:spacing w:before="180" w:after="180" w:line="360" w:lineRule="atLeast"/>
        <w:jc w:val="left"/>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 xml:space="preserve">　　</w:t>
      </w:r>
      <w:r w:rsidRPr="00B7735F">
        <w:rPr>
          <w:rFonts w:ascii="宋体" w:eastAsia="宋体" w:hAnsi="宋体" w:cs="宋体" w:hint="eastAsia"/>
          <w:b/>
          <w:bCs/>
          <w:color w:val="333333"/>
          <w:kern w:val="0"/>
          <w:szCs w:val="21"/>
        </w:rPr>
        <w:t>五、工作进度</w:t>
      </w:r>
    </w:p>
    <w:p w:rsidR="00B7735F" w:rsidRPr="00B7735F" w:rsidRDefault="00B7735F" w:rsidP="00B7735F">
      <w:pPr>
        <w:widowControl/>
        <w:shd w:val="clear" w:color="auto" w:fill="FFFFFF"/>
        <w:spacing w:before="180" w:after="180" w:line="360" w:lineRule="atLeast"/>
        <w:jc w:val="left"/>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 xml:space="preserve">　　各市（县）、区科技局报送推荐提名材料至无锡市科学技术局成果处(市民中心5号楼636室)。截止时间：2019年5月13日，逾期不予受理。</w:t>
      </w:r>
    </w:p>
    <w:p w:rsidR="00B7735F" w:rsidRPr="00B7735F" w:rsidRDefault="00B7735F" w:rsidP="00B7735F">
      <w:pPr>
        <w:widowControl/>
        <w:shd w:val="clear" w:color="auto" w:fill="FFFFFF"/>
        <w:spacing w:before="180" w:after="180" w:line="360" w:lineRule="atLeast"/>
        <w:jc w:val="left"/>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 xml:space="preserve">　　</w:t>
      </w:r>
      <w:r w:rsidRPr="00B7735F">
        <w:rPr>
          <w:rFonts w:ascii="宋体" w:eastAsia="宋体" w:hAnsi="宋体" w:cs="宋体" w:hint="eastAsia"/>
          <w:b/>
          <w:bCs/>
          <w:color w:val="333333"/>
          <w:kern w:val="0"/>
          <w:szCs w:val="21"/>
        </w:rPr>
        <w:t xml:space="preserve">　六、其它事项</w:t>
      </w:r>
    </w:p>
    <w:p w:rsidR="00B7735F" w:rsidRPr="00B7735F" w:rsidRDefault="00B7735F" w:rsidP="00B7735F">
      <w:pPr>
        <w:widowControl/>
        <w:shd w:val="clear" w:color="auto" w:fill="FFFFFF"/>
        <w:spacing w:before="180" w:after="180" w:line="360" w:lineRule="atLeast"/>
        <w:jc w:val="left"/>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 xml:space="preserve">　　1．推荐提名项目限额数及联系方式： </w:t>
      </w:r>
    </w:p>
    <w:p w:rsidR="00B7735F" w:rsidRPr="00B7735F" w:rsidRDefault="00B7735F" w:rsidP="00B7735F">
      <w:pPr>
        <w:widowControl/>
        <w:shd w:val="clear" w:color="auto" w:fill="FFFFFF"/>
        <w:spacing w:before="180" w:after="180" w:line="360" w:lineRule="atLeast"/>
        <w:jc w:val="left"/>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 xml:space="preserve">　　</w:t>
      </w:r>
    </w:p>
    <w:tbl>
      <w:tblPr>
        <w:tblW w:w="867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5"/>
        <w:gridCol w:w="1305"/>
        <w:gridCol w:w="1560"/>
        <w:gridCol w:w="1425"/>
        <w:gridCol w:w="1845"/>
      </w:tblGrid>
      <w:tr w:rsidR="00B7735F" w:rsidRPr="00B7735F" w:rsidTr="00B7735F">
        <w:trPr>
          <w:tblCellSpacing w:w="0" w:type="dxa"/>
          <w:jc w:val="center"/>
        </w:trPr>
        <w:tc>
          <w:tcPr>
            <w:tcW w:w="2535" w:type="dxa"/>
            <w:vMerge w:val="restart"/>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spacing w:before="180" w:after="180"/>
              <w:jc w:val="center"/>
              <w:rPr>
                <w:rFonts w:ascii="宋体" w:eastAsia="宋体" w:hAnsi="宋体" w:cs="宋体" w:hint="eastAsia"/>
                <w:kern w:val="0"/>
                <w:sz w:val="24"/>
                <w:szCs w:val="24"/>
              </w:rPr>
            </w:pPr>
            <w:r w:rsidRPr="00B7735F">
              <w:rPr>
                <w:rFonts w:ascii="宋体" w:eastAsia="宋体" w:hAnsi="宋体" w:cs="宋体"/>
                <w:kern w:val="0"/>
                <w:sz w:val="24"/>
                <w:szCs w:val="24"/>
              </w:rPr>
              <w:lastRenderedPageBreak/>
              <w:t>联系单位</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tc>
        <w:tc>
          <w:tcPr>
            <w:tcW w:w="2865" w:type="dxa"/>
            <w:gridSpan w:val="2"/>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推荐提名</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项目限额数</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tc>
        <w:tc>
          <w:tcPr>
            <w:tcW w:w="1425" w:type="dxa"/>
            <w:vMerge w:val="restart"/>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联系人</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tc>
        <w:tc>
          <w:tcPr>
            <w:tcW w:w="1845" w:type="dxa"/>
            <w:vMerge w:val="restart"/>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联系电话</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tc>
      </w:tr>
      <w:tr w:rsidR="00B7735F" w:rsidRPr="00B7735F" w:rsidTr="00B7735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jc w:val="left"/>
              <w:rPr>
                <w:rFonts w:ascii="宋体" w:eastAsia="宋体" w:hAnsi="宋体" w:cs="宋体"/>
                <w:kern w:val="0"/>
                <w:sz w:val="24"/>
                <w:szCs w:val="24"/>
              </w:rPr>
            </w:pPr>
          </w:p>
        </w:tc>
        <w:tc>
          <w:tcPr>
            <w:tcW w:w="1305" w:type="dxa"/>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科学技术</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项目奖</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tc>
        <w:tc>
          <w:tcPr>
            <w:tcW w:w="1560" w:type="dxa"/>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企业技术</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创新奖 </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jc w:val="left"/>
              <w:rPr>
                <w:rFonts w:ascii="宋体" w:eastAsia="宋体" w:hAnsi="宋体" w:cs="宋体"/>
                <w:kern w:val="0"/>
                <w:sz w:val="24"/>
                <w:szCs w:val="24"/>
              </w:rPr>
            </w:pPr>
          </w:p>
        </w:tc>
      </w:tr>
      <w:tr w:rsidR="00B7735F" w:rsidRPr="00B7735F" w:rsidTr="00B7735F">
        <w:trPr>
          <w:tblCellSpacing w:w="0" w:type="dxa"/>
          <w:jc w:val="center"/>
        </w:trPr>
        <w:tc>
          <w:tcPr>
            <w:tcW w:w="2535" w:type="dxa"/>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江阴市科技局</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tc>
        <w:tc>
          <w:tcPr>
            <w:tcW w:w="1305" w:type="dxa"/>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≤10</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tc>
        <w:tc>
          <w:tcPr>
            <w:tcW w:w="1560" w:type="dxa"/>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≤1</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tc>
        <w:tc>
          <w:tcPr>
            <w:tcW w:w="1425" w:type="dxa"/>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周京利</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tc>
        <w:tc>
          <w:tcPr>
            <w:tcW w:w="1845" w:type="dxa"/>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86861553</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tc>
      </w:tr>
      <w:tr w:rsidR="00B7735F" w:rsidRPr="00B7735F" w:rsidTr="00B7735F">
        <w:trPr>
          <w:tblCellSpacing w:w="0" w:type="dxa"/>
          <w:jc w:val="center"/>
        </w:trPr>
        <w:tc>
          <w:tcPr>
            <w:tcW w:w="2535" w:type="dxa"/>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宜兴市科技局</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tc>
        <w:tc>
          <w:tcPr>
            <w:tcW w:w="1305" w:type="dxa"/>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≤10</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tc>
        <w:tc>
          <w:tcPr>
            <w:tcW w:w="1560" w:type="dxa"/>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≤1</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tc>
        <w:tc>
          <w:tcPr>
            <w:tcW w:w="1425" w:type="dxa"/>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范  旭</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tc>
        <w:tc>
          <w:tcPr>
            <w:tcW w:w="1845" w:type="dxa"/>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87986284</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tc>
      </w:tr>
      <w:tr w:rsidR="00B7735F" w:rsidRPr="00B7735F" w:rsidTr="00B7735F">
        <w:trPr>
          <w:tblCellSpacing w:w="0" w:type="dxa"/>
          <w:jc w:val="center"/>
        </w:trPr>
        <w:tc>
          <w:tcPr>
            <w:tcW w:w="2535" w:type="dxa"/>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梁溪区科技局</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tc>
        <w:tc>
          <w:tcPr>
            <w:tcW w:w="1305" w:type="dxa"/>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≤10</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tc>
        <w:tc>
          <w:tcPr>
            <w:tcW w:w="1560" w:type="dxa"/>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≤1</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tc>
        <w:tc>
          <w:tcPr>
            <w:tcW w:w="1425" w:type="dxa"/>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潘  琳</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tc>
        <w:tc>
          <w:tcPr>
            <w:tcW w:w="1845" w:type="dxa"/>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85023115</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tc>
      </w:tr>
      <w:tr w:rsidR="00B7735F" w:rsidRPr="00B7735F" w:rsidTr="00B7735F">
        <w:trPr>
          <w:tblCellSpacing w:w="0" w:type="dxa"/>
          <w:jc w:val="center"/>
        </w:trPr>
        <w:tc>
          <w:tcPr>
            <w:tcW w:w="2535" w:type="dxa"/>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锡山区科技局</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tc>
        <w:tc>
          <w:tcPr>
            <w:tcW w:w="1305" w:type="dxa"/>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≤10</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tc>
        <w:tc>
          <w:tcPr>
            <w:tcW w:w="1560" w:type="dxa"/>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≤1</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tc>
        <w:tc>
          <w:tcPr>
            <w:tcW w:w="1425" w:type="dxa"/>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韦玲萍</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tc>
        <w:tc>
          <w:tcPr>
            <w:tcW w:w="1845" w:type="dxa"/>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88216680</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tc>
      </w:tr>
      <w:tr w:rsidR="00B7735F" w:rsidRPr="00B7735F" w:rsidTr="00B7735F">
        <w:trPr>
          <w:tblCellSpacing w:w="0" w:type="dxa"/>
          <w:jc w:val="center"/>
        </w:trPr>
        <w:tc>
          <w:tcPr>
            <w:tcW w:w="2535" w:type="dxa"/>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惠山区科技局</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tc>
        <w:tc>
          <w:tcPr>
            <w:tcW w:w="1305" w:type="dxa"/>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≤10</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tc>
        <w:tc>
          <w:tcPr>
            <w:tcW w:w="1560" w:type="dxa"/>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≤1</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tc>
        <w:tc>
          <w:tcPr>
            <w:tcW w:w="1425" w:type="dxa"/>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蔡晓华</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tc>
        <w:tc>
          <w:tcPr>
            <w:tcW w:w="1845" w:type="dxa"/>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83597000-7409</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tc>
      </w:tr>
      <w:tr w:rsidR="00B7735F" w:rsidRPr="00B7735F" w:rsidTr="00B7735F">
        <w:trPr>
          <w:tblCellSpacing w:w="0" w:type="dxa"/>
          <w:jc w:val="center"/>
        </w:trPr>
        <w:tc>
          <w:tcPr>
            <w:tcW w:w="2535" w:type="dxa"/>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滨湖区科技局</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tc>
        <w:tc>
          <w:tcPr>
            <w:tcW w:w="1305" w:type="dxa"/>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≤10</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tc>
        <w:tc>
          <w:tcPr>
            <w:tcW w:w="1560" w:type="dxa"/>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≤1</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tc>
        <w:tc>
          <w:tcPr>
            <w:tcW w:w="1425" w:type="dxa"/>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许月芳</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tc>
        <w:tc>
          <w:tcPr>
            <w:tcW w:w="1845" w:type="dxa"/>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81178558</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tc>
      </w:tr>
      <w:tr w:rsidR="00B7735F" w:rsidRPr="00B7735F" w:rsidTr="00B7735F">
        <w:trPr>
          <w:tblCellSpacing w:w="0" w:type="dxa"/>
          <w:jc w:val="center"/>
        </w:trPr>
        <w:tc>
          <w:tcPr>
            <w:tcW w:w="2535" w:type="dxa"/>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新吴区科技局</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tc>
        <w:tc>
          <w:tcPr>
            <w:tcW w:w="1305" w:type="dxa"/>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≤10</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tc>
        <w:tc>
          <w:tcPr>
            <w:tcW w:w="1560" w:type="dxa"/>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≤1</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tc>
        <w:tc>
          <w:tcPr>
            <w:tcW w:w="1425" w:type="dxa"/>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钱庆庆</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tc>
        <w:tc>
          <w:tcPr>
            <w:tcW w:w="1845" w:type="dxa"/>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81890892</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tc>
      </w:tr>
      <w:tr w:rsidR="00B7735F" w:rsidRPr="00B7735F" w:rsidTr="00B7735F">
        <w:trPr>
          <w:tblCellSpacing w:w="0" w:type="dxa"/>
          <w:jc w:val="center"/>
        </w:trPr>
        <w:tc>
          <w:tcPr>
            <w:tcW w:w="2535" w:type="dxa"/>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无锡经开区经发局</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tc>
        <w:tc>
          <w:tcPr>
            <w:tcW w:w="1305" w:type="dxa"/>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≤10</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tc>
        <w:tc>
          <w:tcPr>
            <w:tcW w:w="1560" w:type="dxa"/>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≤1</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tc>
        <w:tc>
          <w:tcPr>
            <w:tcW w:w="1425" w:type="dxa"/>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王  晔</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tc>
        <w:tc>
          <w:tcPr>
            <w:tcW w:w="1845" w:type="dxa"/>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80580065</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tc>
      </w:tr>
      <w:tr w:rsidR="00B7735F" w:rsidRPr="00B7735F" w:rsidTr="00B7735F">
        <w:trPr>
          <w:tblCellSpacing w:w="0" w:type="dxa"/>
          <w:jc w:val="center"/>
        </w:trPr>
        <w:tc>
          <w:tcPr>
            <w:tcW w:w="2535" w:type="dxa"/>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lastRenderedPageBreak/>
              <w:t>无锡市科技局</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tc>
        <w:tc>
          <w:tcPr>
            <w:tcW w:w="1305" w:type="dxa"/>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 </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tc>
        <w:tc>
          <w:tcPr>
            <w:tcW w:w="1560" w:type="dxa"/>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 </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tc>
        <w:tc>
          <w:tcPr>
            <w:tcW w:w="1425" w:type="dxa"/>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李  雯</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tc>
        <w:tc>
          <w:tcPr>
            <w:tcW w:w="1845" w:type="dxa"/>
            <w:tcBorders>
              <w:top w:val="outset" w:sz="6" w:space="0" w:color="auto"/>
              <w:left w:val="outset" w:sz="6" w:space="0" w:color="auto"/>
              <w:bottom w:val="outset" w:sz="6" w:space="0" w:color="auto"/>
              <w:right w:val="outset" w:sz="6" w:space="0" w:color="auto"/>
            </w:tcBorders>
            <w:vAlign w:val="center"/>
            <w:hideMark/>
          </w:tcPr>
          <w:p w:rsidR="00B7735F" w:rsidRPr="00B7735F" w:rsidRDefault="00B7735F" w:rsidP="00B7735F">
            <w:pPr>
              <w:widowControl/>
              <w:spacing w:before="180" w:after="180"/>
              <w:jc w:val="center"/>
              <w:rPr>
                <w:rFonts w:ascii="宋体" w:eastAsia="宋体" w:hAnsi="宋体" w:cs="宋体"/>
                <w:kern w:val="0"/>
                <w:sz w:val="24"/>
                <w:szCs w:val="24"/>
              </w:rPr>
            </w:pPr>
            <w:r w:rsidRPr="00B7735F">
              <w:rPr>
                <w:rFonts w:ascii="宋体" w:eastAsia="宋体" w:hAnsi="宋体" w:cs="宋体"/>
                <w:kern w:val="0"/>
                <w:sz w:val="24"/>
                <w:szCs w:val="24"/>
              </w:rPr>
              <w:t>81821898</w:t>
            </w:r>
          </w:p>
          <w:p w:rsidR="00B7735F" w:rsidRPr="00B7735F" w:rsidRDefault="00B7735F" w:rsidP="00B7735F">
            <w:pPr>
              <w:widowControl/>
              <w:spacing w:before="180" w:after="180"/>
              <w:jc w:val="left"/>
              <w:rPr>
                <w:rFonts w:ascii="宋体" w:eastAsia="宋体" w:hAnsi="宋体" w:cs="宋体"/>
                <w:kern w:val="0"/>
                <w:sz w:val="24"/>
                <w:szCs w:val="24"/>
              </w:rPr>
            </w:pPr>
            <w:r w:rsidRPr="00B7735F">
              <w:rPr>
                <w:rFonts w:ascii="宋体" w:eastAsia="宋体" w:hAnsi="宋体" w:cs="宋体"/>
                <w:kern w:val="0"/>
                <w:sz w:val="24"/>
                <w:szCs w:val="24"/>
              </w:rPr>
              <w:t xml:space="preserve">　　</w:t>
            </w:r>
          </w:p>
        </w:tc>
      </w:tr>
    </w:tbl>
    <w:p w:rsidR="00B7735F" w:rsidRPr="00B7735F" w:rsidRDefault="00B7735F" w:rsidP="00B7735F">
      <w:pPr>
        <w:widowControl/>
        <w:shd w:val="clear" w:color="auto" w:fill="FFFFFF"/>
        <w:spacing w:line="360" w:lineRule="atLeast"/>
        <w:jc w:val="left"/>
        <w:rPr>
          <w:rFonts w:ascii="宋体" w:eastAsia="宋体" w:hAnsi="宋体" w:cs="宋体"/>
          <w:color w:val="333333"/>
          <w:kern w:val="0"/>
          <w:szCs w:val="21"/>
        </w:rPr>
      </w:pPr>
      <w:r w:rsidRPr="00B7735F">
        <w:rPr>
          <w:rFonts w:ascii="宋体" w:eastAsia="宋体" w:hAnsi="宋体" w:cs="宋体" w:hint="eastAsia"/>
          <w:color w:val="333333"/>
          <w:kern w:val="0"/>
          <w:szCs w:val="21"/>
        </w:rPr>
        <w:t> </w:t>
      </w:r>
    </w:p>
    <w:p w:rsidR="00B7735F" w:rsidRPr="00B7735F" w:rsidRDefault="00B7735F" w:rsidP="00B7735F">
      <w:pPr>
        <w:widowControl/>
        <w:shd w:val="clear" w:color="auto" w:fill="FFFFFF"/>
        <w:spacing w:before="180" w:after="180" w:line="360" w:lineRule="atLeast"/>
        <w:jc w:val="left"/>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 xml:space="preserve">　　2．其它未尽事项详见《省科技厅关于2019年度江苏省科学技术奖提名工作的通知》（苏科成发〔2019〕88号）。</w:t>
      </w:r>
    </w:p>
    <w:p w:rsidR="00B7735F" w:rsidRPr="00B7735F" w:rsidRDefault="00B7735F" w:rsidP="00B7735F">
      <w:pPr>
        <w:widowControl/>
        <w:shd w:val="clear" w:color="auto" w:fill="FFFFFF"/>
        <w:spacing w:before="180" w:after="180" w:line="360" w:lineRule="atLeast"/>
        <w:jc w:val="left"/>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 xml:space="preserve">　　附件：</w:t>
      </w:r>
      <w:hyperlink r:id="rId4" w:tgtFrame="_blank" w:tooltip="省科技厅关于2019年度江苏省科学技术奖提名工作的通知.doc" w:history="1">
        <w:r w:rsidRPr="00B7735F">
          <w:rPr>
            <w:rFonts w:ascii="宋体" w:eastAsia="宋体" w:hAnsi="宋体" w:cs="宋体" w:hint="eastAsia"/>
            <w:color w:val="810081"/>
            <w:kern w:val="0"/>
            <w:szCs w:val="21"/>
            <w:u w:val="single"/>
          </w:rPr>
          <w:t>省科技厅关于2019年度江苏省科学技术奖提名工作的通知</w:t>
        </w:r>
      </w:hyperlink>
    </w:p>
    <w:p w:rsidR="00B7735F" w:rsidRPr="00B7735F" w:rsidRDefault="00B7735F" w:rsidP="00B7735F">
      <w:pPr>
        <w:widowControl/>
        <w:shd w:val="clear" w:color="auto" w:fill="FFFFFF"/>
        <w:spacing w:before="180" w:after="180" w:line="360" w:lineRule="atLeast"/>
        <w:jc w:val="left"/>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 xml:space="preserve">　　</w:t>
      </w:r>
    </w:p>
    <w:p w:rsidR="00B7735F" w:rsidRPr="00B7735F" w:rsidRDefault="00B7735F" w:rsidP="00B7735F">
      <w:pPr>
        <w:widowControl/>
        <w:shd w:val="clear" w:color="auto" w:fill="FFFFFF"/>
        <w:spacing w:before="180" w:after="180" w:line="360" w:lineRule="atLeast"/>
        <w:jc w:val="right"/>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 </w:t>
      </w:r>
    </w:p>
    <w:p w:rsidR="00B7735F" w:rsidRPr="00B7735F" w:rsidRDefault="00B7735F" w:rsidP="00B7735F">
      <w:pPr>
        <w:widowControl/>
        <w:shd w:val="clear" w:color="auto" w:fill="FFFFFF"/>
        <w:spacing w:before="180" w:after="180" w:line="360" w:lineRule="atLeast"/>
        <w:jc w:val="left"/>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 xml:space="preserve">　　</w:t>
      </w:r>
    </w:p>
    <w:p w:rsidR="00B7735F" w:rsidRPr="00B7735F" w:rsidRDefault="00B7735F" w:rsidP="00B7735F">
      <w:pPr>
        <w:widowControl/>
        <w:shd w:val="clear" w:color="auto" w:fill="FFFFFF"/>
        <w:spacing w:before="180" w:after="180" w:line="360" w:lineRule="atLeast"/>
        <w:jc w:val="left"/>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 xml:space="preserve">　　</w:t>
      </w:r>
    </w:p>
    <w:p w:rsidR="00B7735F" w:rsidRPr="00B7735F" w:rsidRDefault="00B7735F" w:rsidP="00B7735F">
      <w:pPr>
        <w:widowControl/>
        <w:shd w:val="clear" w:color="auto" w:fill="FFFFFF"/>
        <w:spacing w:before="180" w:after="180" w:line="360" w:lineRule="atLeast"/>
        <w:jc w:val="right"/>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 xml:space="preserve">　　 无锡市科学技术局</w:t>
      </w:r>
    </w:p>
    <w:p w:rsidR="00B7735F" w:rsidRPr="00B7735F" w:rsidRDefault="00B7735F" w:rsidP="00B7735F">
      <w:pPr>
        <w:widowControl/>
        <w:shd w:val="clear" w:color="auto" w:fill="FFFFFF"/>
        <w:spacing w:before="180" w:after="180" w:line="360" w:lineRule="atLeast"/>
        <w:jc w:val="left"/>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 xml:space="preserve">　　</w:t>
      </w:r>
    </w:p>
    <w:p w:rsidR="00B7735F" w:rsidRPr="00B7735F" w:rsidRDefault="00B7735F" w:rsidP="00B7735F">
      <w:pPr>
        <w:widowControl/>
        <w:shd w:val="clear" w:color="auto" w:fill="FFFFFF"/>
        <w:spacing w:before="180" w:after="180" w:line="360" w:lineRule="atLeast"/>
        <w:jc w:val="right"/>
        <w:rPr>
          <w:rFonts w:ascii="宋体" w:eastAsia="宋体" w:hAnsi="宋体" w:cs="宋体" w:hint="eastAsia"/>
          <w:color w:val="333333"/>
          <w:kern w:val="0"/>
          <w:szCs w:val="21"/>
        </w:rPr>
      </w:pPr>
      <w:r w:rsidRPr="00B7735F">
        <w:rPr>
          <w:rFonts w:ascii="宋体" w:eastAsia="宋体" w:hAnsi="宋体" w:cs="宋体" w:hint="eastAsia"/>
          <w:color w:val="333333"/>
          <w:kern w:val="0"/>
          <w:szCs w:val="21"/>
        </w:rPr>
        <w:t xml:space="preserve">　　2019年4月18日</w:t>
      </w:r>
    </w:p>
    <w:p w:rsidR="00F86656" w:rsidRDefault="00F86656">
      <w:bookmarkStart w:id="0" w:name="_GoBack"/>
      <w:bookmarkEnd w:id="0"/>
    </w:p>
    <w:sectPr w:rsidR="00F866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0BB"/>
    <w:rsid w:val="00B7735F"/>
    <w:rsid w:val="00CD50BB"/>
    <w:rsid w:val="00F86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1128F-4E50-41CC-922B-E8C2F8A9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B7735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7735F"/>
    <w:rPr>
      <w:rFonts w:ascii="宋体" w:eastAsia="宋体" w:hAnsi="宋体" w:cs="宋体"/>
      <w:b/>
      <w:bCs/>
      <w:kern w:val="36"/>
      <w:sz w:val="48"/>
      <w:szCs w:val="48"/>
    </w:rPr>
  </w:style>
  <w:style w:type="paragraph" w:customStyle="1" w:styleId="explain">
    <w:name w:val="explain"/>
    <w:basedOn w:val="a"/>
    <w:rsid w:val="00B7735F"/>
    <w:pPr>
      <w:widowControl/>
      <w:spacing w:before="100" w:beforeAutospacing="1" w:after="100" w:afterAutospacing="1"/>
      <w:jc w:val="left"/>
    </w:pPr>
    <w:rPr>
      <w:rFonts w:ascii="宋体" w:eastAsia="宋体" w:hAnsi="宋体" w:cs="宋体"/>
      <w:kern w:val="0"/>
      <w:sz w:val="24"/>
      <w:szCs w:val="24"/>
    </w:rPr>
  </w:style>
  <w:style w:type="character" w:styleId="a3">
    <w:name w:val="Emphasis"/>
    <w:basedOn w:val="a0"/>
    <w:uiPriority w:val="20"/>
    <w:qFormat/>
    <w:rsid w:val="00B7735F"/>
    <w:rPr>
      <w:i/>
      <w:iCs/>
    </w:rPr>
  </w:style>
  <w:style w:type="character" w:customStyle="1" w:styleId="big">
    <w:name w:val="big"/>
    <w:basedOn w:val="a0"/>
    <w:rsid w:val="00B7735F"/>
  </w:style>
  <w:style w:type="character" w:customStyle="1" w:styleId="middle">
    <w:name w:val="middle"/>
    <w:basedOn w:val="a0"/>
    <w:rsid w:val="00B7735F"/>
  </w:style>
  <w:style w:type="character" w:customStyle="1" w:styleId="small">
    <w:name w:val="small"/>
    <w:basedOn w:val="a0"/>
    <w:rsid w:val="00B7735F"/>
  </w:style>
  <w:style w:type="paragraph" w:styleId="a4">
    <w:name w:val="Normal (Web)"/>
    <w:basedOn w:val="a"/>
    <w:uiPriority w:val="99"/>
    <w:semiHidden/>
    <w:unhideWhenUsed/>
    <w:rsid w:val="00B7735F"/>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7735F"/>
    <w:rPr>
      <w:b/>
      <w:bCs/>
    </w:rPr>
  </w:style>
  <w:style w:type="character" w:styleId="a6">
    <w:name w:val="Hyperlink"/>
    <w:basedOn w:val="a0"/>
    <w:uiPriority w:val="99"/>
    <w:semiHidden/>
    <w:unhideWhenUsed/>
    <w:rsid w:val="00B773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659400">
      <w:bodyDiv w:val="1"/>
      <w:marLeft w:val="0"/>
      <w:marRight w:val="0"/>
      <w:marTop w:val="0"/>
      <w:marBottom w:val="0"/>
      <w:divBdr>
        <w:top w:val="none" w:sz="0" w:space="0" w:color="auto"/>
        <w:left w:val="none" w:sz="0" w:space="0" w:color="auto"/>
        <w:bottom w:val="none" w:sz="0" w:space="0" w:color="auto"/>
        <w:right w:val="none" w:sz="0" w:space="0" w:color="auto"/>
      </w:divBdr>
      <w:divsChild>
        <w:div w:id="1914702291">
          <w:marLeft w:val="0"/>
          <w:marRight w:val="0"/>
          <w:marTop w:val="150"/>
          <w:marBottom w:val="150"/>
          <w:divBdr>
            <w:top w:val="none" w:sz="0" w:space="0" w:color="auto"/>
            <w:left w:val="none" w:sz="0" w:space="0" w:color="auto"/>
            <w:bottom w:val="none" w:sz="0" w:space="0" w:color="auto"/>
            <w:right w:val="none" w:sz="0" w:space="0" w:color="auto"/>
          </w:divBdr>
          <w:divsChild>
            <w:div w:id="118293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xkjj.wuxi.gov.cn/uploadfiles/201904/18/201904181332428407591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486</Words>
  <Characters>2771</Characters>
  <Application>Microsoft Office Word</Application>
  <DocSecurity>0</DocSecurity>
  <Lines>23</Lines>
  <Paragraphs>6</Paragraphs>
  <ScaleCrop>false</ScaleCrop>
  <Company>微软中国</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593267022@qq.com</dc:creator>
  <cp:keywords/>
  <dc:description/>
  <cp:lastModifiedBy>593267022@qq.com</cp:lastModifiedBy>
  <cp:revision>2</cp:revision>
  <dcterms:created xsi:type="dcterms:W3CDTF">2019-05-09T06:03:00Z</dcterms:created>
  <dcterms:modified xsi:type="dcterms:W3CDTF">2019-05-09T06:03:00Z</dcterms:modified>
</cp:coreProperties>
</file>