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仿宋_GB2312" w:hAns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松江区总部企业认定表</w:t>
      </w:r>
    </w:p>
    <w:bookmarkEnd w:id="0"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10"/>
        <w:gridCol w:w="925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vAlign w:val="center"/>
          </w:tcPr>
          <w:p>
            <w:r>
              <w:rPr>
                <w:rFonts w:hint="eastAsia"/>
              </w:rPr>
              <w:t>申请公司名称：</w:t>
            </w:r>
          </w:p>
        </w:tc>
        <w:tc>
          <w:tcPr>
            <w:tcW w:w="6004" w:type="dxa"/>
            <w:gridSpan w:val="3"/>
            <w:vAlign w:val="center"/>
          </w:tcPr>
          <w:p>
            <w:r>
              <w:rPr>
                <w:rFonts w:hint="eastAsia"/>
              </w:rPr>
              <w:t>管理范围：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跨国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全国性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区域性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04" w:type="dxa"/>
            <w:gridSpan w:val="3"/>
            <w:vAlign w:val="center"/>
          </w:tcPr>
          <w:p>
            <w:r>
              <w:rPr>
                <w:rFonts w:hint="eastAsia"/>
              </w:rPr>
              <w:t>总部类型：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大企业总部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区域性总部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高成长性总部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r>
              <w:rPr>
                <w:rFonts w:hint="eastAsia"/>
              </w:rPr>
              <w:t>企业地址：</w:t>
            </w:r>
          </w:p>
        </w:tc>
        <w:tc>
          <w:tcPr>
            <w:tcW w:w="2835" w:type="dxa"/>
            <w:gridSpan w:val="2"/>
          </w:tcPr>
          <w:p>
            <w:r>
              <w:rPr>
                <w:rFonts w:hint="eastAsia"/>
              </w:rPr>
              <w:t>注册日期：</w:t>
            </w:r>
          </w:p>
        </w:tc>
        <w:tc>
          <w:tcPr>
            <w:tcW w:w="3169" w:type="dxa"/>
          </w:tcPr>
          <w:p>
            <w:r>
              <w:rPr>
                <w:rFonts w:hint="eastAsia"/>
              </w:rPr>
              <w:t>注册资本：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r>
              <w:rPr>
                <w:rFonts w:hint="eastAsia"/>
              </w:rPr>
              <w:t>传真：</w:t>
            </w:r>
          </w:p>
        </w:tc>
        <w:tc>
          <w:tcPr>
            <w:tcW w:w="2835" w:type="dxa"/>
            <w:gridSpan w:val="2"/>
          </w:tcPr>
          <w:p>
            <w:r>
              <w:rPr>
                <w:rFonts w:hint="eastAsia"/>
              </w:rPr>
              <w:t>邮箱：</w:t>
            </w:r>
          </w:p>
        </w:tc>
        <w:tc>
          <w:tcPr>
            <w:tcW w:w="3169" w:type="dxa"/>
          </w:tcPr>
          <w:p>
            <w:r>
              <w:rPr>
                <w:rFonts w:hint="eastAsia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r>
              <w:rPr>
                <w:rFonts w:hint="eastAsia"/>
              </w:rPr>
              <w:t>法定代表人信息</w:t>
            </w:r>
          </w:p>
        </w:tc>
        <w:tc>
          <w:tcPr>
            <w:tcW w:w="2835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3169" w:type="dxa"/>
          </w:tcPr>
          <w:p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r>
              <w:rPr>
                <w:rFonts w:hint="eastAsia"/>
              </w:rPr>
              <w:t>项目负责人信息</w:t>
            </w:r>
          </w:p>
        </w:tc>
        <w:tc>
          <w:tcPr>
            <w:tcW w:w="2835" w:type="dxa"/>
            <w:gridSpan w:val="2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3169" w:type="dxa"/>
          </w:tcPr>
          <w:p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r>
              <w:rPr>
                <w:rFonts w:hint="eastAsia"/>
              </w:rPr>
              <w:t>申请前三年年营业额</w:t>
            </w:r>
          </w:p>
        </w:tc>
        <w:tc>
          <w:tcPr>
            <w:tcW w:w="6004" w:type="dxa"/>
            <w:gridSpan w:val="3"/>
          </w:tcPr>
          <w:p>
            <w:r>
              <w:rPr>
                <w:rFonts w:hint="eastAsia"/>
              </w:rPr>
              <w:t>2017年：    亿元   2018年：   亿元   2019年：    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r>
              <w:rPr>
                <w:rFonts w:hint="eastAsia"/>
              </w:rPr>
              <w:t>申请前三年税收总额</w:t>
            </w:r>
          </w:p>
        </w:tc>
        <w:tc>
          <w:tcPr>
            <w:tcW w:w="6004" w:type="dxa"/>
            <w:gridSpan w:val="3"/>
          </w:tcPr>
          <w:p>
            <w:r>
              <w:rPr>
                <w:rFonts w:hint="eastAsia"/>
              </w:rPr>
              <w:t>2017年：    亿元   2018年：   亿元   2019年：    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母公司名称：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2"/>
          </w:tcPr>
          <w:p>
            <w:r>
              <w:rPr>
                <w:rFonts w:hint="eastAsia"/>
              </w:rPr>
              <w:t>注册地:</w:t>
            </w:r>
          </w:p>
        </w:tc>
        <w:tc>
          <w:tcPr>
            <w:tcW w:w="4094" w:type="dxa"/>
            <w:gridSpan w:val="2"/>
          </w:tcPr>
          <w:p>
            <w:r>
              <w:rPr>
                <w:rFonts w:hint="eastAsia"/>
              </w:rPr>
              <w:t>总资产:                 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在管理区域内投资或者授权管理的企业数量：_________个，分别为：</w:t>
            </w:r>
          </w:p>
          <w:p>
            <w:r>
              <w:rPr>
                <w:rFonts w:hint="eastAsia"/>
              </w:rPr>
              <w:t>1、____________________________________________________注册地：_________</w:t>
            </w:r>
          </w:p>
          <w:p>
            <w:r>
              <w:rPr>
                <w:rFonts w:hint="eastAsia"/>
              </w:rPr>
              <w:t>2、____________________________________________________注册地：__________</w:t>
            </w:r>
          </w:p>
          <w:p>
            <w:r>
              <w:rPr>
                <w:rFonts w:hint="eastAsia"/>
              </w:rPr>
              <w:t>3、____________________________________________________注册地：__________</w:t>
            </w:r>
          </w:p>
          <w:p>
            <w:r>
              <w:rPr>
                <w:rFonts w:hint="eastAsia"/>
              </w:rPr>
              <w:t>4、____________________________________________________注册地：__________</w:t>
            </w:r>
          </w:p>
          <w:p>
            <w:r>
              <w:rPr>
                <w:rFonts w:hint="eastAsia"/>
              </w:rPr>
              <w:t>5、____________________________________________________注册地：__________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522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企业承诺：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1．企业在申请认定过程中提供全面、真实、合法的信息；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2．企业没有逃避缴纳税款或帮助他人逃避缴纳税款等行为，没有因违反《中华人民共和国税收征收管理法》及其实施细则受到税务机关处罚；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3．企业在安全、质量、知识产权、市场竞争、企业管理等方面没有重大违法行为，没有受到有关部门处罚。</w:t>
            </w:r>
          </w:p>
          <w:p>
            <w:pPr>
              <w:widowControl/>
              <w:spacing w:line="0" w:lineRule="atLeas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特此承诺。</w:t>
            </w:r>
          </w:p>
          <w:p>
            <w:pPr>
              <w:widowControl/>
              <w:spacing w:line="0" w:lineRule="atLeast"/>
              <w:ind w:firstLine="3150" w:firstLineChars="15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法定代表人签字：</w:t>
            </w:r>
          </w:p>
          <w:p>
            <w:pPr>
              <w:widowControl/>
              <w:spacing w:line="0" w:lineRule="atLeast"/>
              <w:ind w:firstLine="3255" w:firstLineChars="15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（单位公章）</w:t>
            </w:r>
          </w:p>
          <w:p>
            <w:pPr>
              <w:ind w:firstLine="5460" w:firstLineChars="2600"/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企业所在街镇、经开区意见：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主管部门意见：</w:t>
            </w:r>
          </w:p>
          <w:p/>
          <w:p/>
          <w:p>
            <w:r>
              <w:rPr>
                <w:rFonts w:hint="eastAsia"/>
              </w:rPr>
              <w:t xml:space="preserve">                                                     年     月     日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 xml:space="preserve">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37947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31C3F"/>
    <w:rsid w:val="46B31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2020-06-16T03:04:00Z</dcterms:created>
  <dc:creator>超超</dc:creator>
  <cp:lastModifiedBy>超超</cp:lastModifiedBy>
  <dcterms:modified xsi:type="dcterms:W3CDTF">2020-06-16T03:05:40Z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