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97FC5" w14:textId="77777777" w:rsidR="00352699" w:rsidRPr="00352699" w:rsidRDefault="00352699" w:rsidP="00352699">
      <w:pPr>
        <w:widowControl/>
        <w:jc w:val="center"/>
        <w:rPr>
          <w:rFonts w:ascii="微软雅黑" w:eastAsia="微软雅黑" w:hAnsi="微软雅黑" w:cs="宋体"/>
          <w:color w:val="585858"/>
          <w:kern w:val="0"/>
          <w:szCs w:val="21"/>
        </w:rPr>
      </w:pPr>
      <w:r w:rsidRPr="00352699">
        <w:rPr>
          <w:rFonts w:ascii="微软雅黑" w:eastAsia="微软雅黑" w:hAnsi="微软雅黑" w:cs="宋体" w:hint="eastAsia"/>
          <w:color w:val="0066CC"/>
          <w:kern w:val="0"/>
          <w:sz w:val="36"/>
          <w:szCs w:val="36"/>
        </w:rPr>
        <w:t>关于发布上海市2019年度“科技创新行动计划”科技小巨人工程项目指南的通知</w:t>
      </w:r>
    </w:p>
    <w:p w14:paraId="03D7A70D" w14:textId="77777777" w:rsidR="00352699" w:rsidRPr="00352699" w:rsidRDefault="00352699" w:rsidP="00352699">
      <w:pPr>
        <w:widowControl/>
        <w:spacing w:line="360" w:lineRule="atLeast"/>
        <w:jc w:val="center"/>
        <w:rPr>
          <w:rFonts w:ascii="微软雅黑" w:eastAsia="微软雅黑" w:hAnsi="微软雅黑" w:cs="宋体" w:hint="eastAsia"/>
          <w:color w:val="585858"/>
          <w:kern w:val="0"/>
          <w:sz w:val="18"/>
          <w:szCs w:val="18"/>
        </w:rPr>
      </w:pPr>
      <w:r w:rsidRPr="00352699">
        <w:rPr>
          <w:rFonts w:ascii="微软雅黑" w:eastAsia="微软雅黑" w:hAnsi="微软雅黑" w:cs="宋体" w:hint="eastAsia"/>
          <w:color w:val="585858"/>
          <w:kern w:val="0"/>
          <w:sz w:val="18"/>
          <w:szCs w:val="18"/>
        </w:rPr>
        <w:t>发布日期：2019-04-10</w:t>
      </w:r>
    </w:p>
    <w:p w14:paraId="03304237" w14:textId="77777777" w:rsidR="00352699" w:rsidRPr="00352699" w:rsidRDefault="00352699" w:rsidP="00352699">
      <w:pPr>
        <w:widowControl/>
        <w:jc w:val="center"/>
        <w:rPr>
          <w:rFonts w:ascii="微软雅黑" w:eastAsia="微软雅黑" w:hAnsi="微软雅黑" w:cs="宋体" w:hint="eastAsia"/>
          <w:color w:val="585858"/>
          <w:kern w:val="0"/>
          <w:szCs w:val="21"/>
        </w:rPr>
      </w:pPr>
      <w:r w:rsidRPr="00352699">
        <w:rPr>
          <w:rFonts w:ascii="微软雅黑" w:eastAsia="微软雅黑" w:hAnsi="微软雅黑" w:cs="宋体" w:hint="eastAsia"/>
          <w:color w:val="585858"/>
          <w:kern w:val="0"/>
          <w:szCs w:val="21"/>
        </w:rPr>
        <w:t>分享到：</w:t>
      </w:r>
    </w:p>
    <w:p w14:paraId="6D68FD10" w14:textId="77777777" w:rsidR="00352699" w:rsidRPr="00352699" w:rsidRDefault="00352699" w:rsidP="00352699">
      <w:pPr>
        <w:widowControl/>
        <w:spacing w:after="240" w:line="300" w:lineRule="atLeast"/>
        <w:jc w:val="center"/>
        <w:rPr>
          <w:rFonts w:ascii="微软雅黑" w:eastAsia="微软雅黑" w:hAnsi="微软雅黑" w:cs="宋体" w:hint="eastAsia"/>
          <w:color w:val="585858"/>
          <w:spacing w:val="15"/>
          <w:kern w:val="0"/>
          <w:szCs w:val="21"/>
        </w:rPr>
      </w:pPr>
      <w:r w:rsidRPr="00352699">
        <w:rPr>
          <w:rFonts w:ascii="微软雅黑" w:eastAsia="微软雅黑" w:hAnsi="微软雅黑" w:cs="宋体" w:hint="eastAsia"/>
          <w:color w:val="585858"/>
          <w:spacing w:val="15"/>
          <w:kern w:val="0"/>
          <w:szCs w:val="21"/>
        </w:rPr>
        <w:t>沪科合〔2019〕11号 </w:t>
      </w:r>
    </w:p>
    <w:p w14:paraId="6FC13AC9" w14:textId="77777777" w:rsidR="00352699" w:rsidRPr="00352699" w:rsidRDefault="00352699" w:rsidP="00352699">
      <w:pPr>
        <w:widowControl/>
        <w:spacing w:after="240" w:line="300" w:lineRule="atLeast"/>
        <w:jc w:val="left"/>
        <w:rPr>
          <w:rFonts w:ascii="微软雅黑" w:eastAsia="微软雅黑" w:hAnsi="微软雅黑" w:cs="宋体" w:hint="eastAsia"/>
          <w:color w:val="585858"/>
          <w:spacing w:val="15"/>
          <w:kern w:val="0"/>
          <w:szCs w:val="21"/>
        </w:rPr>
      </w:pPr>
      <w:r w:rsidRPr="00352699">
        <w:rPr>
          <w:rFonts w:ascii="微软雅黑" w:eastAsia="微软雅黑" w:hAnsi="微软雅黑" w:cs="宋体" w:hint="eastAsia"/>
          <w:color w:val="585858"/>
          <w:spacing w:val="15"/>
          <w:kern w:val="0"/>
          <w:szCs w:val="21"/>
        </w:rPr>
        <w:t>各有关单位： </w:t>
      </w:r>
      <w:r w:rsidRPr="00352699">
        <w:rPr>
          <w:rFonts w:ascii="微软雅黑" w:eastAsia="微软雅黑" w:hAnsi="微软雅黑" w:cs="宋体" w:hint="eastAsia"/>
          <w:color w:val="585858"/>
          <w:spacing w:val="15"/>
          <w:kern w:val="0"/>
          <w:szCs w:val="21"/>
        </w:rPr>
        <w:br/>
        <w:t xml:space="preserve">　　 </w:t>
      </w:r>
      <w:r w:rsidRPr="00352699">
        <w:rPr>
          <w:rFonts w:ascii="微软雅黑" w:eastAsia="微软雅黑" w:hAnsi="微软雅黑" w:cs="宋体" w:hint="eastAsia"/>
          <w:color w:val="585858"/>
          <w:spacing w:val="15"/>
          <w:kern w:val="0"/>
          <w:szCs w:val="21"/>
        </w:rPr>
        <w:br/>
        <w:t xml:space="preserve">　　为加快培育企业技术创新主体，持续推动科技型中小企业的技术创新，着力打造一批具有国内外行业竞争优势的科技小巨人企业，根据《上海市科技小巨人工程实施办法》（沪科合〔2015〕8号），上海市科学技术委员会（以下简称“市科委”）会同市经济和信息化委员会（以下简称“市经信委”）特发布2019年度“科技创新行动计划”科技小巨人工程项目指南。 </w:t>
      </w:r>
      <w:r w:rsidRPr="00352699">
        <w:rPr>
          <w:rFonts w:ascii="微软雅黑" w:eastAsia="微软雅黑" w:hAnsi="微软雅黑" w:cs="宋体" w:hint="eastAsia"/>
          <w:color w:val="585858"/>
          <w:spacing w:val="15"/>
          <w:kern w:val="0"/>
          <w:szCs w:val="21"/>
        </w:rPr>
        <w:br/>
        <w:t xml:space="preserve">　　 </w:t>
      </w:r>
      <w:r w:rsidRPr="00352699">
        <w:rPr>
          <w:rFonts w:ascii="微软雅黑" w:eastAsia="微软雅黑" w:hAnsi="微软雅黑" w:cs="宋体" w:hint="eastAsia"/>
          <w:color w:val="585858"/>
          <w:spacing w:val="15"/>
          <w:kern w:val="0"/>
          <w:szCs w:val="21"/>
        </w:rPr>
        <w:br/>
        <w:t xml:space="preserve">　　一、征集范围 </w:t>
      </w:r>
      <w:r w:rsidRPr="00352699">
        <w:rPr>
          <w:rFonts w:ascii="微软雅黑" w:eastAsia="微软雅黑" w:hAnsi="微软雅黑" w:cs="宋体" w:hint="eastAsia"/>
          <w:color w:val="585858"/>
          <w:spacing w:val="15"/>
          <w:kern w:val="0"/>
          <w:szCs w:val="21"/>
        </w:rPr>
        <w:br/>
        <w:t xml:space="preserve">　　 </w:t>
      </w:r>
      <w:r w:rsidRPr="00352699">
        <w:rPr>
          <w:rFonts w:ascii="微软雅黑" w:eastAsia="微软雅黑" w:hAnsi="微软雅黑" w:cs="宋体" w:hint="eastAsia"/>
          <w:color w:val="585858"/>
          <w:spacing w:val="15"/>
          <w:kern w:val="0"/>
          <w:szCs w:val="21"/>
        </w:rPr>
        <w:br/>
        <w:t xml:space="preserve">　　支持对象：科技小巨人工程面向本市范围内工商注册登记、具有独立法人资格，经认定的高新技术企业。分为科技小巨人培育企业与科技小巨人企业两类予以支持。 </w:t>
      </w:r>
      <w:r w:rsidRPr="00352699">
        <w:rPr>
          <w:rFonts w:ascii="微软雅黑" w:eastAsia="微软雅黑" w:hAnsi="微软雅黑" w:cs="宋体" w:hint="eastAsia"/>
          <w:color w:val="585858"/>
          <w:spacing w:val="15"/>
          <w:kern w:val="0"/>
          <w:szCs w:val="21"/>
        </w:rPr>
        <w:br/>
        <w:t xml:space="preserve">　　 </w:t>
      </w:r>
      <w:r w:rsidRPr="00352699">
        <w:rPr>
          <w:rFonts w:ascii="微软雅黑" w:eastAsia="微软雅黑" w:hAnsi="微软雅黑" w:cs="宋体" w:hint="eastAsia"/>
          <w:color w:val="585858"/>
          <w:spacing w:val="15"/>
          <w:kern w:val="0"/>
          <w:szCs w:val="21"/>
        </w:rPr>
        <w:br/>
        <w:t xml:space="preserve">　　执行期限：2019年1月1日至2020年12月31日。 </w:t>
      </w:r>
      <w:r w:rsidRPr="00352699">
        <w:rPr>
          <w:rFonts w:ascii="微软雅黑" w:eastAsia="微软雅黑" w:hAnsi="微软雅黑" w:cs="宋体" w:hint="eastAsia"/>
          <w:color w:val="585858"/>
          <w:spacing w:val="15"/>
          <w:kern w:val="0"/>
          <w:szCs w:val="21"/>
        </w:rPr>
        <w:br/>
        <w:t xml:space="preserve">　　 </w:t>
      </w:r>
      <w:r w:rsidRPr="00352699">
        <w:rPr>
          <w:rFonts w:ascii="微软雅黑" w:eastAsia="微软雅黑" w:hAnsi="微软雅黑" w:cs="宋体" w:hint="eastAsia"/>
          <w:color w:val="585858"/>
          <w:spacing w:val="15"/>
          <w:kern w:val="0"/>
          <w:szCs w:val="21"/>
        </w:rPr>
        <w:br/>
        <w:t xml:space="preserve">　　支持方式：市级财政资金采取事前立项事后补助方式，立项企业先行投入</w:t>
      </w:r>
      <w:r w:rsidRPr="00352699">
        <w:rPr>
          <w:rFonts w:ascii="微软雅黑" w:eastAsia="微软雅黑" w:hAnsi="微软雅黑" w:cs="宋体" w:hint="eastAsia"/>
          <w:color w:val="585858"/>
          <w:spacing w:val="15"/>
          <w:kern w:val="0"/>
          <w:szCs w:val="21"/>
        </w:rPr>
        <w:lastRenderedPageBreak/>
        <w:t>资金开展与创新能力提升直接相关的工作；在取得成果并通过验收评估后，按照不超过实施周期内相关研发支出20%的比例给予补助，科技小巨人企业的补助额度最高不超过150万元/家，科技小巨人培育企业补助额度最高不超过100万元/家。各区财政资金按1:1的比例给予配套补助。项目实施周期内，立项企业享受科技金融、技术转移转化、全球化发展、协同创新、人才培养等方面相关的科技服务。 </w:t>
      </w:r>
      <w:r w:rsidRPr="00352699">
        <w:rPr>
          <w:rFonts w:ascii="微软雅黑" w:eastAsia="微软雅黑" w:hAnsi="微软雅黑" w:cs="宋体" w:hint="eastAsia"/>
          <w:color w:val="585858"/>
          <w:spacing w:val="15"/>
          <w:kern w:val="0"/>
          <w:szCs w:val="21"/>
        </w:rPr>
        <w:br/>
        <w:t xml:space="preserve">　　 </w:t>
      </w:r>
      <w:r w:rsidRPr="00352699">
        <w:rPr>
          <w:rFonts w:ascii="微软雅黑" w:eastAsia="微软雅黑" w:hAnsi="微软雅黑" w:cs="宋体" w:hint="eastAsia"/>
          <w:color w:val="585858"/>
          <w:spacing w:val="15"/>
          <w:kern w:val="0"/>
          <w:szCs w:val="21"/>
        </w:rPr>
        <w:br/>
        <w:t xml:space="preserve">　　申报主体资质条件： </w:t>
      </w:r>
      <w:r w:rsidRPr="00352699">
        <w:rPr>
          <w:rFonts w:ascii="微软雅黑" w:eastAsia="微软雅黑" w:hAnsi="微软雅黑" w:cs="宋体" w:hint="eastAsia"/>
          <w:color w:val="585858"/>
          <w:spacing w:val="15"/>
          <w:kern w:val="0"/>
          <w:szCs w:val="21"/>
        </w:rPr>
        <w:br/>
        <w:t xml:space="preserve">　　 </w:t>
      </w:r>
      <w:r w:rsidRPr="00352699">
        <w:rPr>
          <w:rFonts w:ascii="微软雅黑" w:eastAsia="微软雅黑" w:hAnsi="微软雅黑" w:cs="宋体" w:hint="eastAsia"/>
          <w:color w:val="585858"/>
          <w:spacing w:val="15"/>
          <w:kern w:val="0"/>
          <w:szCs w:val="21"/>
        </w:rPr>
        <w:br/>
        <w:t xml:space="preserve">　　1.申请科技小巨人培育企业主要条件：1）制造类企业的研发人员人数不低于企业当年职工总数的10%，软件或科技服务类企业的研发人员人数不低于企业当年职工总数的30%；2）企业近三个会计年度的研究开发费用总额占主营业务收入总额的比例不低于5%；3）制造类企业上年度主营业务收入在3000万元至1亿元之间，软件或科技服务类企业上年度主营业务收入在2000万元至6000万元之间；且企业前三年主营业务收入或净利润的平均增长率在20%以上；4）企业应有经营管理团队，健全的财务制度，较强的市场应变能力，灵活的激励机制。 </w:t>
      </w:r>
      <w:r w:rsidRPr="00352699">
        <w:rPr>
          <w:rFonts w:ascii="微软雅黑" w:eastAsia="微软雅黑" w:hAnsi="微软雅黑" w:cs="宋体" w:hint="eastAsia"/>
          <w:color w:val="585858"/>
          <w:spacing w:val="15"/>
          <w:kern w:val="0"/>
          <w:szCs w:val="21"/>
        </w:rPr>
        <w:br/>
        <w:t xml:space="preserve">　　 </w:t>
      </w:r>
      <w:r w:rsidRPr="00352699">
        <w:rPr>
          <w:rFonts w:ascii="微软雅黑" w:eastAsia="微软雅黑" w:hAnsi="微软雅黑" w:cs="宋体" w:hint="eastAsia"/>
          <w:color w:val="585858"/>
          <w:spacing w:val="15"/>
          <w:kern w:val="0"/>
          <w:szCs w:val="21"/>
        </w:rPr>
        <w:br/>
        <w:t xml:space="preserve">　　2.申请科技小巨人企业主要条件：1）制造类企业的研发人员人数不低于企业当年职工总数的20%，软件或科技服务类企业的研发人员人数不低于企业当年职工总数的50%；2）企业近三个会计年度的研究开发费用总额占主营业务收入总额的比例不低于5%；3）制造类企业上年度主营业务收入在1亿元至</w:t>
      </w:r>
      <w:r w:rsidRPr="00352699">
        <w:rPr>
          <w:rFonts w:ascii="微软雅黑" w:eastAsia="微软雅黑" w:hAnsi="微软雅黑" w:cs="宋体" w:hint="eastAsia"/>
          <w:color w:val="585858"/>
          <w:spacing w:val="15"/>
          <w:kern w:val="0"/>
          <w:szCs w:val="21"/>
        </w:rPr>
        <w:lastRenderedPageBreak/>
        <w:t>10亿元之间，软件或科技服务类企业上年度主营业务收入在6000万元至10亿元之间；且企业前三年主营业务收入或净利润的平均增长率在20%以上；4）企业应有研发机构（技术中心、实验室、测试平台等）、研发计划及与之相适应的知识产权保护、人才培养（含引进）、创新激励等运作机制和较完善的规范化管理制度，并有良好的经营管理团队，有较强的风险控制机制和健全的规章制度。5）验收评估“优秀”类的科技小巨人培育企业达到科技小巨人企业条件的优先支持。 </w:t>
      </w:r>
      <w:r w:rsidRPr="00352699">
        <w:rPr>
          <w:rFonts w:ascii="微软雅黑" w:eastAsia="微软雅黑" w:hAnsi="微软雅黑" w:cs="宋体" w:hint="eastAsia"/>
          <w:color w:val="585858"/>
          <w:spacing w:val="15"/>
          <w:kern w:val="0"/>
          <w:szCs w:val="21"/>
        </w:rPr>
        <w:br/>
        <w:t xml:space="preserve">　　 </w:t>
      </w:r>
      <w:r w:rsidRPr="00352699">
        <w:rPr>
          <w:rFonts w:ascii="微软雅黑" w:eastAsia="微软雅黑" w:hAnsi="微软雅黑" w:cs="宋体" w:hint="eastAsia"/>
          <w:color w:val="585858"/>
          <w:spacing w:val="15"/>
          <w:kern w:val="0"/>
          <w:szCs w:val="21"/>
        </w:rPr>
        <w:br/>
        <w:t xml:space="preserve">　　二、申报要求 </w:t>
      </w:r>
      <w:r w:rsidRPr="00352699">
        <w:rPr>
          <w:rFonts w:ascii="微软雅黑" w:eastAsia="微软雅黑" w:hAnsi="微软雅黑" w:cs="宋体" w:hint="eastAsia"/>
          <w:color w:val="585858"/>
          <w:spacing w:val="15"/>
          <w:kern w:val="0"/>
          <w:szCs w:val="21"/>
        </w:rPr>
        <w:br/>
        <w:t xml:space="preserve">　　 </w:t>
      </w:r>
      <w:r w:rsidRPr="00352699">
        <w:rPr>
          <w:rFonts w:ascii="微软雅黑" w:eastAsia="微软雅黑" w:hAnsi="微软雅黑" w:cs="宋体" w:hint="eastAsia"/>
          <w:color w:val="585858"/>
          <w:spacing w:val="15"/>
          <w:kern w:val="0"/>
          <w:szCs w:val="21"/>
        </w:rPr>
        <w:br/>
        <w:t xml:space="preserve">　　除满足前述相应条件外，还须符合以下要求： </w:t>
      </w:r>
      <w:r w:rsidRPr="00352699">
        <w:rPr>
          <w:rFonts w:ascii="微软雅黑" w:eastAsia="微软雅黑" w:hAnsi="微软雅黑" w:cs="宋体" w:hint="eastAsia"/>
          <w:color w:val="585858"/>
          <w:spacing w:val="15"/>
          <w:kern w:val="0"/>
          <w:szCs w:val="21"/>
        </w:rPr>
        <w:br/>
        <w:t xml:space="preserve">　　 </w:t>
      </w:r>
      <w:r w:rsidRPr="00352699">
        <w:rPr>
          <w:rFonts w:ascii="微软雅黑" w:eastAsia="微软雅黑" w:hAnsi="微软雅黑" w:cs="宋体" w:hint="eastAsia"/>
          <w:color w:val="585858"/>
          <w:spacing w:val="15"/>
          <w:kern w:val="0"/>
          <w:szCs w:val="21"/>
        </w:rPr>
        <w:br/>
        <w:t xml:space="preserve">　　1.所有申报单位和项目参与人应符合科研诚信管理要求。申报单位应当对申请人的申请资格负责，并对申请材料的真实性和完整性进行审核，不得提交有涉密内容的项目申请。 </w:t>
      </w:r>
      <w:r w:rsidRPr="00352699">
        <w:rPr>
          <w:rFonts w:ascii="微软雅黑" w:eastAsia="微软雅黑" w:hAnsi="微软雅黑" w:cs="宋体" w:hint="eastAsia"/>
          <w:color w:val="585858"/>
          <w:spacing w:val="15"/>
          <w:kern w:val="0"/>
          <w:szCs w:val="21"/>
        </w:rPr>
        <w:br/>
        <w:t xml:space="preserve">　　 </w:t>
      </w:r>
      <w:r w:rsidRPr="00352699">
        <w:rPr>
          <w:rFonts w:ascii="微软雅黑" w:eastAsia="微软雅黑" w:hAnsi="微软雅黑" w:cs="宋体" w:hint="eastAsia"/>
          <w:color w:val="585858"/>
          <w:spacing w:val="15"/>
          <w:kern w:val="0"/>
          <w:szCs w:val="21"/>
        </w:rPr>
        <w:br/>
        <w:t xml:space="preserve">　　2.受聘于申报单位的外籍科学家及港、澳、台地区科学家可作为项目负责人和参与人，但不得同时以境内、境外两种身份负责或参与各类项目，申请时须提供聘用的有效证明。 </w:t>
      </w:r>
      <w:r w:rsidRPr="00352699">
        <w:rPr>
          <w:rFonts w:ascii="微软雅黑" w:eastAsia="微软雅黑" w:hAnsi="微软雅黑" w:cs="宋体" w:hint="eastAsia"/>
          <w:color w:val="585858"/>
          <w:spacing w:val="15"/>
          <w:kern w:val="0"/>
          <w:szCs w:val="21"/>
        </w:rPr>
        <w:br/>
        <w:t xml:space="preserve">　　 </w:t>
      </w:r>
      <w:r w:rsidRPr="00352699">
        <w:rPr>
          <w:rFonts w:ascii="微软雅黑" w:eastAsia="微软雅黑" w:hAnsi="微软雅黑" w:cs="宋体" w:hint="eastAsia"/>
          <w:color w:val="585858"/>
          <w:spacing w:val="15"/>
          <w:kern w:val="0"/>
          <w:szCs w:val="21"/>
        </w:rPr>
        <w:br/>
        <w:t xml:space="preserve">　　3.申报项目若提出回避专家申请的，须在提交项目申报书等书面材料的同时，由申报单位出具公函提出回避专家名单与理由。每个项目申请回避专家人</w:t>
      </w:r>
      <w:r w:rsidRPr="00352699">
        <w:rPr>
          <w:rFonts w:ascii="微软雅黑" w:eastAsia="微软雅黑" w:hAnsi="微软雅黑" w:cs="宋体" w:hint="eastAsia"/>
          <w:color w:val="585858"/>
          <w:spacing w:val="15"/>
          <w:kern w:val="0"/>
          <w:szCs w:val="21"/>
        </w:rPr>
        <w:lastRenderedPageBreak/>
        <w:t>数不超过3人。 </w:t>
      </w:r>
      <w:r w:rsidRPr="00352699">
        <w:rPr>
          <w:rFonts w:ascii="微软雅黑" w:eastAsia="微软雅黑" w:hAnsi="微软雅黑" w:cs="宋体" w:hint="eastAsia"/>
          <w:color w:val="585858"/>
          <w:spacing w:val="15"/>
          <w:kern w:val="0"/>
          <w:szCs w:val="21"/>
        </w:rPr>
        <w:br/>
        <w:t xml:space="preserve">　　 </w:t>
      </w:r>
      <w:r w:rsidRPr="00352699">
        <w:rPr>
          <w:rFonts w:ascii="微软雅黑" w:eastAsia="微软雅黑" w:hAnsi="微软雅黑" w:cs="宋体" w:hint="eastAsia"/>
          <w:color w:val="585858"/>
          <w:spacing w:val="15"/>
          <w:kern w:val="0"/>
          <w:szCs w:val="21"/>
        </w:rPr>
        <w:br/>
        <w:t xml:space="preserve">　　三、申报方式 </w:t>
      </w:r>
      <w:r w:rsidRPr="00352699">
        <w:rPr>
          <w:rFonts w:ascii="微软雅黑" w:eastAsia="微软雅黑" w:hAnsi="微软雅黑" w:cs="宋体" w:hint="eastAsia"/>
          <w:color w:val="585858"/>
          <w:spacing w:val="15"/>
          <w:kern w:val="0"/>
          <w:szCs w:val="21"/>
        </w:rPr>
        <w:br/>
        <w:t xml:space="preserve">　　 </w:t>
      </w:r>
      <w:r w:rsidRPr="00352699">
        <w:rPr>
          <w:rFonts w:ascii="微软雅黑" w:eastAsia="微软雅黑" w:hAnsi="微软雅黑" w:cs="宋体" w:hint="eastAsia"/>
          <w:color w:val="585858"/>
          <w:spacing w:val="15"/>
          <w:kern w:val="0"/>
          <w:szCs w:val="21"/>
        </w:rPr>
        <w:br/>
        <w:t xml:space="preserve">　　1.本指南公开发布。申请人通过“中国上海”门户网站（http://www.shanghai.gov.cn/）进入“上海市财政科技投入信息管理平台”，按系统提示在线填写、提交《上海市科技企业统计年报》和申报书，并在线打印书面材料（非由申报系统在线打印的书面材料，或书面材料与网上填报材料不一致的，不予受理）。 </w:t>
      </w:r>
      <w:r w:rsidRPr="00352699">
        <w:rPr>
          <w:rFonts w:ascii="微软雅黑" w:eastAsia="微软雅黑" w:hAnsi="微软雅黑" w:cs="宋体" w:hint="eastAsia"/>
          <w:color w:val="585858"/>
          <w:spacing w:val="15"/>
          <w:kern w:val="0"/>
          <w:szCs w:val="21"/>
        </w:rPr>
        <w:br/>
        <w:t xml:space="preserve">　　 </w:t>
      </w:r>
      <w:r w:rsidRPr="00352699">
        <w:rPr>
          <w:rFonts w:ascii="微软雅黑" w:eastAsia="微软雅黑" w:hAnsi="微软雅黑" w:cs="宋体" w:hint="eastAsia"/>
          <w:color w:val="585858"/>
          <w:spacing w:val="15"/>
          <w:kern w:val="0"/>
          <w:szCs w:val="21"/>
        </w:rPr>
        <w:br/>
        <w:t xml:space="preserve">　　网上填报程序： </w:t>
      </w:r>
      <w:r w:rsidRPr="00352699">
        <w:rPr>
          <w:rFonts w:ascii="微软雅黑" w:eastAsia="微软雅黑" w:hAnsi="微软雅黑" w:cs="宋体" w:hint="eastAsia"/>
          <w:color w:val="585858"/>
          <w:spacing w:val="15"/>
          <w:kern w:val="0"/>
          <w:szCs w:val="21"/>
        </w:rPr>
        <w:br/>
        <w:t xml:space="preserve">　　 </w:t>
      </w:r>
      <w:r w:rsidRPr="00352699">
        <w:rPr>
          <w:rFonts w:ascii="微软雅黑" w:eastAsia="微软雅黑" w:hAnsi="微软雅黑" w:cs="宋体" w:hint="eastAsia"/>
          <w:color w:val="585858"/>
          <w:spacing w:val="15"/>
          <w:kern w:val="0"/>
          <w:szCs w:val="21"/>
        </w:rPr>
        <w:br/>
        <w:t xml:space="preserve">　　（1）登陆“中国上海”网站（www.shanghai.gov.cn）； </w:t>
      </w:r>
      <w:r w:rsidRPr="00352699">
        <w:rPr>
          <w:rFonts w:ascii="微软雅黑" w:eastAsia="微软雅黑" w:hAnsi="微软雅黑" w:cs="宋体" w:hint="eastAsia"/>
          <w:color w:val="585858"/>
          <w:spacing w:val="15"/>
          <w:kern w:val="0"/>
          <w:szCs w:val="21"/>
        </w:rPr>
        <w:br/>
        <w:t xml:space="preserve">　　 </w:t>
      </w:r>
      <w:r w:rsidRPr="00352699">
        <w:rPr>
          <w:rFonts w:ascii="微软雅黑" w:eastAsia="微软雅黑" w:hAnsi="微软雅黑" w:cs="宋体" w:hint="eastAsia"/>
          <w:color w:val="585858"/>
          <w:spacing w:val="15"/>
          <w:kern w:val="0"/>
          <w:szCs w:val="21"/>
        </w:rPr>
        <w:br/>
        <w:t xml:space="preserve">　　（2）</w:t>
      </w:r>
      <w:proofErr w:type="gramStart"/>
      <w:r w:rsidRPr="00352699">
        <w:rPr>
          <w:rFonts w:ascii="微软雅黑" w:eastAsia="微软雅黑" w:hAnsi="微软雅黑" w:cs="宋体" w:hint="eastAsia"/>
          <w:color w:val="585858"/>
          <w:spacing w:val="15"/>
          <w:kern w:val="0"/>
          <w:szCs w:val="21"/>
        </w:rPr>
        <w:t>一网通办</w:t>
      </w:r>
      <w:proofErr w:type="gramEnd"/>
      <w:r w:rsidRPr="00352699">
        <w:rPr>
          <w:rFonts w:ascii="微软雅黑" w:eastAsia="微软雅黑" w:hAnsi="微软雅黑" w:cs="宋体" w:hint="eastAsia"/>
          <w:color w:val="585858"/>
          <w:spacing w:val="15"/>
          <w:kern w:val="0"/>
          <w:szCs w:val="21"/>
        </w:rPr>
        <w:t>—利企服务—点击“上海市财政科技投入信息管理平台”图片链接进入申报页面： </w:t>
      </w:r>
      <w:r w:rsidRPr="00352699">
        <w:rPr>
          <w:rFonts w:ascii="微软雅黑" w:eastAsia="微软雅黑" w:hAnsi="微软雅黑" w:cs="宋体" w:hint="eastAsia"/>
          <w:color w:val="585858"/>
          <w:spacing w:val="15"/>
          <w:kern w:val="0"/>
          <w:szCs w:val="21"/>
        </w:rPr>
        <w:br/>
        <w:t xml:space="preserve">　　 </w:t>
      </w:r>
      <w:r w:rsidRPr="00352699">
        <w:rPr>
          <w:rFonts w:ascii="微软雅黑" w:eastAsia="微软雅黑" w:hAnsi="微软雅黑" w:cs="宋体" w:hint="eastAsia"/>
          <w:color w:val="585858"/>
          <w:spacing w:val="15"/>
          <w:kern w:val="0"/>
          <w:szCs w:val="21"/>
        </w:rPr>
        <w:br/>
        <w:t xml:space="preserve">　　-【账户注册】转入注册页面进行单位注册，然后再进行申报账号注册（单位注册需使用“法人一证通”进行校验）； </w:t>
      </w:r>
      <w:r w:rsidRPr="00352699">
        <w:rPr>
          <w:rFonts w:ascii="微软雅黑" w:eastAsia="微软雅黑" w:hAnsi="微软雅黑" w:cs="宋体" w:hint="eastAsia"/>
          <w:color w:val="585858"/>
          <w:spacing w:val="15"/>
          <w:kern w:val="0"/>
          <w:szCs w:val="21"/>
        </w:rPr>
        <w:br/>
        <w:t xml:space="preserve">　　 </w:t>
      </w:r>
      <w:r w:rsidRPr="00352699">
        <w:rPr>
          <w:rFonts w:ascii="微软雅黑" w:eastAsia="微软雅黑" w:hAnsi="微软雅黑" w:cs="宋体" w:hint="eastAsia"/>
          <w:color w:val="585858"/>
          <w:spacing w:val="15"/>
          <w:kern w:val="0"/>
          <w:szCs w:val="21"/>
        </w:rPr>
        <w:br/>
        <w:t xml:space="preserve">　　-【初次填写】使用申报账号登录系统，转入申报指南页面，点击相应的指南专题后开始申报项目； </w:t>
      </w:r>
      <w:r w:rsidRPr="00352699">
        <w:rPr>
          <w:rFonts w:ascii="微软雅黑" w:eastAsia="微软雅黑" w:hAnsi="微软雅黑" w:cs="宋体" w:hint="eastAsia"/>
          <w:color w:val="585858"/>
          <w:spacing w:val="15"/>
          <w:kern w:val="0"/>
          <w:szCs w:val="21"/>
        </w:rPr>
        <w:br/>
      </w:r>
      <w:r w:rsidRPr="00352699">
        <w:rPr>
          <w:rFonts w:ascii="微软雅黑" w:eastAsia="微软雅黑" w:hAnsi="微软雅黑" w:cs="宋体" w:hint="eastAsia"/>
          <w:color w:val="585858"/>
          <w:spacing w:val="15"/>
          <w:kern w:val="0"/>
          <w:szCs w:val="21"/>
        </w:rPr>
        <w:lastRenderedPageBreak/>
        <w:t xml:space="preserve">　　 </w:t>
      </w:r>
      <w:r w:rsidRPr="00352699">
        <w:rPr>
          <w:rFonts w:ascii="微软雅黑" w:eastAsia="微软雅黑" w:hAnsi="微软雅黑" w:cs="宋体" w:hint="eastAsia"/>
          <w:color w:val="585858"/>
          <w:spacing w:val="15"/>
          <w:kern w:val="0"/>
          <w:szCs w:val="21"/>
        </w:rPr>
        <w:br/>
        <w:t xml:space="preserve">　　-【继续填写】登录已注册申报账号、密码后继续该项目的填报。 </w:t>
      </w:r>
      <w:r w:rsidRPr="00352699">
        <w:rPr>
          <w:rFonts w:ascii="微软雅黑" w:eastAsia="微软雅黑" w:hAnsi="微软雅黑" w:cs="宋体" w:hint="eastAsia"/>
          <w:color w:val="585858"/>
          <w:spacing w:val="15"/>
          <w:kern w:val="0"/>
          <w:szCs w:val="21"/>
        </w:rPr>
        <w:br/>
        <w:t xml:space="preserve">　　 </w:t>
      </w:r>
      <w:r w:rsidRPr="00352699">
        <w:rPr>
          <w:rFonts w:ascii="微软雅黑" w:eastAsia="微软雅黑" w:hAnsi="微软雅黑" w:cs="宋体" w:hint="eastAsia"/>
          <w:color w:val="585858"/>
          <w:spacing w:val="15"/>
          <w:kern w:val="0"/>
          <w:szCs w:val="21"/>
        </w:rPr>
        <w:br/>
        <w:t xml:space="preserve">　　（3）有关操作可参阅在线帮助。 </w:t>
      </w:r>
      <w:r w:rsidRPr="00352699">
        <w:rPr>
          <w:rFonts w:ascii="微软雅黑" w:eastAsia="微软雅黑" w:hAnsi="微软雅黑" w:cs="宋体" w:hint="eastAsia"/>
          <w:color w:val="585858"/>
          <w:spacing w:val="15"/>
          <w:kern w:val="0"/>
          <w:szCs w:val="21"/>
        </w:rPr>
        <w:br/>
        <w:t xml:space="preserve">　　 </w:t>
      </w:r>
      <w:r w:rsidRPr="00352699">
        <w:rPr>
          <w:rFonts w:ascii="微软雅黑" w:eastAsia="微软雅黑" w:hAnsi="微软雅黑" w:cs="宋体" w:hint="eastAsia"/>
          <w:color w:val="585858"/>
          <w:spacing w:val="15"/>
          <w:kern w:val="0"/>
          <w:szCs w:val="21"/>
        </w:rPr>
        <w:br/>
        <w:t xml:space="preserve">　　2.</w:t>
      </w:r>
      <w:r w:rsidRPr="00352699">
        <w:rPr>
          <w:rFonts w:ascii="微软雅黑" w:eastAsia="微软雅黑" w:hAnsi="微软雅黑" w:cs="宋体" w:hint="eastAsia"/>
          <w:color w:val="FF0000"/>
          <w:spacing w:val="15"/>
          <w:kern w:val="0"/>
          <w:szCs w:val="21"/>
        </w:rPr>
        <w:t>项目网上填报起始时间为2019年4月18日9:00，截止时间为2019年5月8日16:30。</w:t>
      </w:r>
      <w:r w:rsidRPr="00352699">
        <w:rPr>
          <w:rFonts w:ascii="微软雅黑" w:eastAsia="微软雅黑" w:hAnsi="微软雅黑" w:cs="宋体" w:hint="eastAsia"/>
          <w:color w:val="585858"/>
          <w:spacing w:val="15"/>
          <w:kern w:val="0"/>
          <w:szCs w:val="21"/>
        </w:rPr>
        <w:t> </w:t>
      </w:r>
      <w:r w:rsidRPr="00352699">
        <w:rPr>
          <w:rFonts w:ascii="微软雅黑" w:eastAsia="微软雅黑" w:hAnsi="微软雅黑" w:cs="宋体" w:hint="eastAsia"/>
          <w:color w:val="585858"/>
          <w:spacing w:val="15"/>
          <w:kern w:val="0"/>
          <w:szCs w:val="21"/>
        </w:rPr>
        <w:br/>
        <w:t xml:space="preserve">　　 </w:t>
      </w:r>
      <w:r w:rsidRPr="00352699">
        <w:rPr>
          <w:rFonts w:ascii="微软雅黑" w:eastAsia="微软雅黑" w:hAnsi="微软雅黑" w:cs="宋体" w:hint="eastAsia"/>
          <w:color w:val="585858"/>
          <w:spacing w:val="15"/>
          <w:kern w:val="0"/>
          <w:szCs w:val="21"/>
        </w:rPr>
        <w:br/>
        <w:t xml:space="preserve">　　3.企业将书面材料（一式二份）报送</w:t>
      </w:r>
      <w:proofErr w:type="gramStart"/>
      <w:r w:rsidRPr="00352699">
        <w:rPr>
          <w:rFonts w:ascii="微软雅黑" w:eastAsia="微软雅黑" w:hAnsi="微软雅黑" w:cs="宋体" w:hint="eastAsia"/>
          <w:color w:val="585858"/>
          <w:spacing w:val="15"/>
          <w:kern w:val="0"/>
          <w:szCs w:val="21"/>
        </w:rPr>
        <w:t>至注册</w:t>
      </w:r>
      <w:proofErr w:type="gramEnd"/>
      <w:r w:rsidRPr="00352699">
        <w:rPr>
          <w:rFonts w:ascii="微软雅黑" w:eastAsia="微软雅黑" w:hAnsi="微软雅黑" w:cs="宋体" w:hint="eastAsia"/>
          <w:color w:val="585858"/>
          <w:spacing w:val="15"/>
          <w:kern w:val="0"/>
          <w:szCs w:val="21"/>
        </w:rPr>
        <w:t>地区科技行政部门。所有书面材料需采用A4纸双面打印，使用普通纸质材料作封面，不采用胶圈、文件夹等带有</w:t>
      </w:r>
      <w:proofErr w:type="gramStart"/>
      <w:r w:rsidRPr="00352699">
        <w:rPr>
          <w:rFonts w:ascii="微软雅黑" w:eastAsia="微软雅黑" w:hAnsi="微软雅黑" w:cs="宋体" w:hint="eastAsia"/>
          <w:color w:val="585858"/>
          <w:spacing w:val="15"/>
          <w:kern w:val="0"/>
          <w:szCs w:val="21"/>
        </w:rPr>
        <w:t>突出棱边的</w:t>
      </w:r>
      <w:proofErr w:type="gramEnd"/>
      <w:r w:rsidRPr="00352699">
        <w:rPr>
          <w:rFonts w:ascii="微软雅黑" w:eastAsia="微软雅黑" w:hAnsi="微软雅黑" w:cs="宋体" w:hint="eastAsia"/>
          <w:color w:val="585858"/>
          <w:spacing w:val="15"/>
          <w:kern w:val="0"/>
          <w:szCs w:val="21"/>
        </w:rPr>
        <w:t>装订方式。 </w:t>
      </w:r>
      <w:r w:rsidRPr="00352699">
        <w:rPr>
          <w:rFonts w:ascii="微软雅黑" w:eastAsia="微软雅黑" w:hAnsi="微软雅黑" w:cs="宋体" w:hint="eastAsia"/>
          <w:color w:val="585858"/>
          <w:spacing w:val="15"/>
          <w:kern w:val="0"/>
          <w:szCs w:val="21"/>
        </w:rPr>
        <w:br/>
        <w:t xml:space="preserve">　　 </w:t>
      </w:r>
      <w:r w:rsidRPr="00352699">
        <w:rPr>
          <w:rFonts w:ascii="微软雅黑" w:eastAsia="微软雅黑" w:hAnsi="微软雅黑" w:cs="宋体" w:hint="eastAsia"/>
          <w:color w:val="585858"/>
          <w:spacing w:val="15"/>
          <w:kern w:val="0"/>
          <w:szCs w:val="21"/>
        </w:rPr>
        <w:br/>
        <w:t xml:space="preserve">　　4.区科技行政部门会同</w:t>
      </w:r>
      <w:proofErr w:type="gramStart"/>
      <w:r w:rsidRPr="00352699">
        <w:rPr>
          <w:rFonts w:ascii="微软雅黑" w:eastAsia="微软雅黑" w:hAnsi="微软雅黑" w:cs="宋体" w:hint="eastAsia"/>
          <w:color w:val="585858"/>
          <w:spacing w:val="15"/>
          <w:kern w:val="0"/>
          <w:szCs w:val="21"/>
        </w:rPr>
        <w:t>区产业</w:t>
      </w:r>
      <w:proofErr w:type="gramEnd"/>
      <w:r w:rsidRPr="00352699">
        <w:rPr>
          <w:rFonts w:ascii="微软雅黑" w:eastAsia="微软雅黑" w:hAnsi="微软雅黑" w:cs="宋体" w:hint="eastAsia"/>
          <w:color w:val="585858"/>
          <w:spacing w:val="15"/>
          <w:kern w:val="0"/>
          <w:szCs w:val="21"/>
        </w:rPr>
        <w:t>行政部门对所辖区内的申报单位进行初审，并择优推荐，形成初审及推荐意见汇总表。市科委办事大厅集中接收书面材料时间为2019年5月5日至5月9日，每个工作日9:00-16:30。逾期送达的，不予受理。 </w:t>
      </w:r>
      <w:r w:rsidRPr="00352699">
        <w:rPr>
          <w:rFonts w:ascii="微软雅黑" w:eastAsia="微软雅黑" w:hAnsi="微软雅黑" w:cs="宋体" w:hint="eastAsia"/>
          <w:color w:val="585858"/>
          <w:spacing w:val="15"/>
          <w:kern w:val="0"/>
          <w:szCs w:val="21"/>
        </w:rPr>
        <w:br/>
        <w:t xml:space="preserve">　　 </w:t>
      </w:r>
      <w:r w:rsidRPr="00352699">
        <w:rPr>
          <w:rFonts w:ascii="微软雅黑" w:eastAsia="微软雅黑" w:hAnsi="微软雅黑" w:cs="宋体" w:hint="eastAsia"/>
          <w:color w:val="585858"/>
          <w:spacing w:val="15"/>
          <w:kern w:val="0"/>
          <w:szCs w:val="21"/>
        </w:rPr>
        <w:br/>
        <w:t xml:space="preserve">　　市科委办事大厅地址：徐汇区钦州路100号1号楼。 </w:t>
      </w:r>
      <w:r w:rsidRPr="00352699">
        <w:rPr>
          <w:rFonts w:ascii="微软雅黑" w:eastAsia="微软雅黑" w:hAnsi="微软雅黑" w:cs="宋体" w:hint="eastAsia"/>
          <w:color w:val="585858"/>
          <w:spacing w:val="15"/>
          <w:kern w:val="0"/>
          <w:szCs w:val="21"/>
        </w:rPr>
        <w:br/>
        <w:t xml:space="preserve">　　 </w:t>
      </w:r>
      <w:r w:rsidRPr="00352699">
        <w:rPr>
          <w:rFonts w:ascii="微软雅黑" w:eastAsia="微软雅黑" w:hAnsi="微软雅黑" w:cs="宋体" w:hint="eastAsia"/>
          <w:color w:val="585858"/>
          <w:spacing w:val="15"/>
          <w:kern w:val="0"/>
          <w:szCs w:val="21"/>
        </w:rPr>
        <w:br/>
        <w:t xml:space="preserve">　　办事大厅不接收以邮寄或快递方式送达的书面材料。 </w:t>
      </w:r>
      <w:r w:rsidRPr="00352699">
        <w:rPr>
          <w:rFonts w:ascii="微软雅黑" w:eastAsia="微软雅黑" w:hAnsi="微软雅黑" w:cs="宋体" w:hint="eastAsia"/>
          <w:color w:val="585858"/>
          <w:spacing w:val="15"/>
          <w:kern w:val="0"/>
          <w:szCs w:val="21"/>
        </w:rPr>
        <w:br/>
        <w:t xml:space="preserve">　　 </w:t>
      </w:r>
      <w:r w:rsidRPr="00352699">
        <w:rPr>
          <w:rFonts w:ascii="微软雅黑" w:eastAsia="微软雅黑" w:hAnsi="微软雅黑" w:cs="宋体" w:hint="eastAsia"/>
          <w:color w:val="585858"/>
          <w:spacing w:val="15"/>
          <w:kern w:val="0"/>
          <w:szCs w:val="21"/>
        </w:rPr>
        <w:br/>
        <w:t xml:space="preserve">　　四、评审方式 </w:t>
      </w:r>
      <w:r w:rsidRPr="00352699">
        <w:rPr>
          <w:rFonts w:ascii="微软雅黑" w:eastAsia="微软雅黑" w:hAnsi="微软雅黑" w:cs="宋体" w:hint="eastAsia"/>
          <w:color w:val="585858"/>
          <w:spacing w:val="15"/>
          <w:kern w:val="0"/>
          <w:szCs w:val="21"/>
        </w:rPr>
        <w:br/>
      </w:r>
      <w:r w:rsidRPr="00352699">
        <w:rPr>
          <w:rFonts w:ascii="微软雅黑" w:eastAsia="微软雅黑" w:hAnsi="微软雅黑" w:cs="宋体" w:hint="eastAsia"/>
          <w:color w:val="585858"/>
          <w:spacing w:val="15"/>
          <w:kern w:val="0"/>
          <w:szCs w:val="21"/>
        </w:rPr>
        <w:lastRenderedPageBreak/>
        <w:t xml:space="preserve">　　 </w:t>
      </w:r>
      <w:r w:rsidRPr="00352699">
        <w:rPr>
          <w:rFonts w:ascii="微软雅黑" w:eastAsia="微软雅黑" w:hAnsi="微软雅黑" w:cs="宋体" w:hint="eastAsia"/>
          <w:color w:val="585858"/>
          <w:spacing w:val="15"/>
          <w:kern w:val="0"/>
          <w:szCs w:val="21"/>
        </w:rPr>
        <w:br/>
        <w:t xml:space="preserve">　　项目评审采取会议答辩与网络评审相结合的方式，届时申报企业法定代表人或经授权的企业负责人应以PPT方式介绍企业情况，并现场回答专家提出的有关问题。届时请申报单位做好相关工作的准备。 </w:t>
      </w:r>
      <w:r w:rsidRPr="00352699">
        <w:rPr>
          <w:rFonts w:ascii="微软雅黑" w:eastAsia="微软雅黑" w:hAnsi="微软雅黑" w:cs="宋体" w:hint="eastAsia"/>
          <w:color w:val="585858"/>
          <w:spacing w:val="15"/>
          <w:kern w:val="0"/>
          <w:szCs w:val="21"/>
        </w:rPr>
        <w:br/>
        <w:t xml:space="preserve">　　 </w:t>
      </w:r>
      <w:r w:rsidRPr="00352699">
        <w:rPr>
          <w:rFonts w:ascii="微软雅黑" w:eastAsia="微软雅黑" w:hAnsi="微软雅黑" w:cs="宋体" w:hint="eastAsia"/>
          <w:color w:val="585858"/>
          <w:spacing w:val="15"/>
          <w:kern w:val="0"/>
          <w:szCs w:val="21"/>
        </w:rPr>
        <w:br/>
        <w:t xml:space="preserve">　　市科委会同市</w:t>
      </w:r>
      <w:proofErr w:type="gramStart"/>
      <w:r w:rsidRPr="00352699">
        <w:rPr>
          <w:rFonts w:ascii="微软雅黑" w:eastAsia="微软雅黑" w:hAnsi="微软雅黑" w:cs="宋体" w:hint="eastAsia"/>
          <w:color w:val="585858"/>
          <w:spacing w:val="15"/>
          <w:kern w:val="0"/>
          <w:szCs w:val="21"/>
        </w:rPr>
        <w:t>经信委根据</w:t>
      </w:r>
      <w:proofErr w:type="gramEnd"/>
      <w:r w:rsidRPr="00352699">
        <w:rPr>
          <w:rFonts w:ascii="微软雅黑" w:eastAsia="微软雅黑" w:hAnsi="微软雅黑" w:cs="宋体" w:hint="eastAsia"/>
          <w:color w:val="585858"/>
          <w:spacing w:val="15"/>
          <w:kern w:val="0"/>
          <w:szCs w:val="21"/>
        </w:rPr>
        <w:t>评审结果，选定实施计划数，并予以公示、公告。 </w:t>
      </w:r>
      <w:r w:rsidRPr="00352699">
        <w:rPr>
          <w:rFonts w:ascii="微软雅黑" w:eastAsia="微软雅黑" w:hAnsi="微软雅黑" w:cs="宋体" w:hint="eastAsia"/>
          <w:color w:val="585858"/>
          <w:spacing w:val="15"/>
          <w:kern w:val="0"/>
          <w:szCs w:val="21"/>
        </w:rPr>
        <w:br/>
        <w:t xml:space="preserve">　　 </w:t>
      </w:r>
      <w:r w:rsidRPr="00352699">
        <w:rPr>
          <w:rFonts w:ascii="微软雅黑" w:eastAsia="微软雅黑" w:hAnsi="微软雅黑" w:cs="宋体" w:hint="eastAsia"/>
          <w:color w:val="585858"/>
          <w:spacing w:val="15"/>
          <w:kern w:val="0"/>
          <w:szCs w:val="21"/>
        </w:rPr>
        <w:br/>
        <w:t xml:space="preserve">　　五、其它说明 </w:t>
      </w:r>
      <w:r w:rsidRPr="00352699">
        <w:rPr>
          <w:rFonts w:ascii="微软雅黑" w:eastAsia="微软雅黑" w:hAnsi="微软雅黑" w:cs="宋体" w:hint="eastAsia"/>
          <w:color w:val="585858"/>
          <w:spacing w:val="15"/>
          <w:kern w:val="0"/>
          <w:szCs w:val="21"/>
        </w:rPr>
        <w:br/>
        <w:t xml:space="preserve">　　 </w:t>
      </w:r>
      <w:r w:rsidRPr="00352699">
        <w:rPr>
          <w:rFonts w:ascii="微软雅黑" w:eastAsia="微软雅黑" w:hAnsi="微软雅黑" w:cs="宋体" w:hint="eastAsia"/>
          <w:color w:val="585858"/>
          <w:spacing w:val="15"/>
          <w:kern w:val="0"/>
          <w:szCs w:val="21"/>
        </w:rPr>
        <w:br/>
        <w:t xml:space="preserve">　　项目承担单位须在项目验收前提交《科技报告》。 </w:t>
      </w:r>
      <w:r w:rsidRPr="00352699">
        <w:rPr>
          <w:rFonts w:ascii="微软雅黑" w:eastAsia="微软雅黑" w:hAnsi="微软雅黑" w:cs="宋体" w:hint="eastAsia"/>
          <w:color w:val="585858"/>
          <w:spacing w:val="15"/>
          <w:kern w:val="0"/>
          <w:szCs w:val="21"/>
        </w:rPr>
        <w:br/>
        <w:t xml:space="preserve">　　 </w:t>
      </w:r>
      <w:r w:rsidRPr="00352699">
        <w:rPr>
          <w:rFonts w:ascii="微软雅黑" w:eastAsia="微软雅黑" w:hAnsi="微软雅黑" w:cs="宋体" w:hint="eastAsia"/>
          <w:color w:val="585858"/>
          <w:spacing w:val="15"/>
          <w:kern w:val="0"/>
          <w:szCs w:val="21"/>
        </w:rPr>
        <w:br/>
        <w:t xml:space="preserve">　　六、咨询电话 </w:t>
      </w:r>
      <w:r w:rsidRPr="00352699">
        <w:rPr>
          <w:rFonts w:ascii="微软雅黑" w:eastAsia="微软雅黑" w:hAnsi="微软雅黑" w:cs="宋体" w:hint="eastAsia"/>
          <w:color w:val="585858"/>
          <w:spacing w:val="15"/>
          <w:kern w:val="0"/>
          <w:szCs w:val="21"/>
        </w:rPr>
        <w:br/>
        <w:t xml:space="preserve">　　 </w:t>
      </w:r>
      <w:r w:rsidRPr="00352699">
        <w:rPr>
          <w:rFonts w:ascii="微软雅黑" w:eastAsia="微软雅黑" w:hAnsi="微软雅黑" w:cs="宋体" w:hint="eastAsia"/>
          <w:color w:val="585858"/>
          <w:spacing w:val="15"/>
          <w:kern w:val="0"/>
          <w:szCs w:val="21"/>
        </w:rPr>
        <w:br/>
        <w:t xml:space="preserve">　　服务热线：8008205114（座机）；4008205114（手机） </w:t>
      </w:r>
      <w:r w:rsidRPr="00352699">
        <w:rPr>
          <w:rFonts w:ascii="微软雅黑" w:eastAsia="微软雅黑" w:hAnsi="微软雅黑" w:cs="宋体" w:hint="eastAsia"/>
          <w:color w:val="585858"/>
          <w:spacing w:val="15"/>
          <w:kern w:val="0"/>
          <w:szCs w:val="21"/>
        </w:rPr>
        <w:br/>
        <w:t xml:space="preserve">　　 </w:t>
      </w:r>
      <w:r w:rsidRPr="00352699">
        <w:rPr>
          <w:rFonts w:ascii="微软雅黑" w:eastAsia="微软雅黑" w:hAnsi="微软雅黑" w:cs="宋体" w:hint="eastAsia"/>
          <w:color w:val="585858"/>
          <w:spacing w:val="15"/>
          <w:kern w:val="0"/>
          <w:szCs w:val="21"/>
        </w:rPr>
        <w:br/>
        <w:t xml:space="preserve">　　技术支持：62129099-2257 </w:t>
      </w:r>
      <w:r w:rsidRPr="00352699">
        <w:rPr>
          <w:rFonts w:ascii="微软雅黑" w:eastAsia="微软雅黑" w:hAnsi="微软雅黑" w:cs="宋体" w:hint="eastAsia"/>
          <w:color w:val="585858"/>
          <w:spacing w:val="15"/>
          <w:kern w:val="0"/>
          <w:szCs w:val="21"/>
        </w:rPr>
        <w:br/>
        <w:t xml:space="preserve">　　 </w:t>
      </w:r>
      <w:r w:rsidRPr="00352699">
        <w:rPr>
          <w:rFonts w:ascii="微软雅黑" w:eastAsia="微软雅黑" w:hAnsi="微软雅黑" w:cs="宋体" w:hint="eastAsia"/>
          <w:color w:val="585858"/>
          <w:spacing w:val="15"/>
          <w:kern w:val="0"/>
          <w:szCs w:val="21"/>
        </w:rPr>
        <w:br/>
        <w:t xml:space="preserve">　　附件：</w:t>
      </w:r>
      <w:hyperlink r:id="rId4" w:tgtFrame="_blank" w:history="1">
        <w:r w:rsidRPr="00352699">
          <w:rPr>
            <w:rFonts w:ascii="微软雅黑" w:eastAsia="微软雅黑" w:hAnsi="微软雅黑" w:cs="宋体" w:hint="eastAsia"/>
            <w:color w:val="0000FF"/>
            <w:spacing w:val="15"/>
            <w:kern w:val="0"/>
            <w:szCs w:val="21"/>
            <w:u w:val="single"/>
          </w:rPr>
          <w:t>上海市科技小巨人企业（含培育）申请书 </w:t>
        </w:r>
      </w:hyperlink>
    </w:p>
    <w:p w14:paraId="62F9180B" w14:textId="77777777" w:rsidR="00352699" w:rsidRPr="00352699" w:rsidRDefault="00352699" w:rsidP="00352699">
      <w:pPr>
        <w:widowControl/>
        <w:spacing w:line="300" w:lineRule="atLeast"/>
        <w:jc w:val="right"/>
        <w:rPr>
          <w:rFonts w:ascii="微软雅黑" w:eastAsia="微软雅黑" w:hAnsi="微软雅黑" w:cs="宋体" w:hint="eastAsia"/>
          <w:color w:val="585858"/>
          <w:spacing w:val="15"/>
          <w:kern w:val="0"/>
          <w:szCs w:val="21"/>
        </w:rPr>
      </w:pPr>
      <w:r w:rsidRPr="00352699">
        <w:rPr>
          <w:rFonts w:ascii="微软雅黑" w:eastAsia="微软雅黑" w:hAnsi="微软雅黑" w:cs="宋体" w:hint="eastAsia"/>
          <w:color w:val="585858"/>
          <w:spacing w:val="15"/>
          <w:kern w:val="0"/>
          <w:szCs w:val="21"/>
        </w:rPr>
        <w:t>上海市科学技术委员会</w:t>
      </w:r>
      <w:r w:rsidRPr="00352699">
        <w:rPr>
          <w:rFonts w:ascii="微软雅黑" w:eastAsia="微软雅黑" w:hAnsi="微软雅黑" w:cs="宋体" w:hint="eastAsia"/>
          <w:color w:val="585858"/>
          <w:spacing w:val="15"/>
          <w:kern w:val="0"/>
          <w:szCs w:val="21"/>
        </w:rPr>
        <w:br/>
        <w:t>上海市经济和信息化委员会</w:t>
      </w:r>
      <w:r w:rsidRPr="00352699">
        <w:rPr>
          <w:rFonts w:ascii="微软雅黑" w:eastAsia="微软雅黑" w:hAnsi="微软雅黑" w:cs="宋体" w:hint="eastAsia"/>
          <w:color w:val="585858"/>
          <w:spacing w:val="15"/>
          <w:kern w:val="0"/>
          <w:szCs w:val="21"/>
        </w:rPr>
        <w:br/>
        <w:t>2019年4月2日</w:t>
      </w:r>
    </w:p>
    <w:p w14:paraId="6FAF5648" w14:textId="77777777" w:rsidR="002F4BFE" w:rsidRPr="00352699" w:rsidRDefault="002F4BFE">
      <w:bookmarkStart w:id="0" w:name="_GoBack"/>
      <w:bookmarkEnd w:id="0"/>
    </w:p>
    <w:sectPr w:rsidR="002F4BFE" w:rsidRPr="003526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70"/>
    <w:rsid w:val="002F4BFE"/>
    <w:rsid w:val="00352699"/>
    <w:rsid w:val="008D4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AE9E4-353A-4A16-A607-1D12E206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st">
    <w:name w:val="fst"/>
    <w:basedOn w:val="a0"/>
    <w:rsid w:val="00352699"/>
  </w:style>
  <w:style w:type="character" w:styleId="a3">
    <w:name w:val="Hyperlink"/>
    <w:basedOn w:val="a0"/>
    <w:uiPriority w:val="99"/>
    <w:semiHidden/>
    <w:unhideWhenUsed/>
    <w:rsid w:val="00352699"/>
    <w:rPr>
      <w:color w:val="0000FF"/>
      <w:u w:val="single"/>
    </w:rPr>
  </w:style>
  <w:style w:type="paragraph" w:styleId="a4">
    <w:name w:val="Normal (Web)"/>
    <w:basedOn w:val="a"/>
    <w:uiPriority w:val="99"/>
    <w:semiHidden/>
    <w:unhideWhenUsed/>
    <w:rsid w:val="0035269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715374">
      <w:bodyDiv w:val="1"/>
      <w:marLeft w:val="0"/>
      <w:marRight w:val="0"/>
      <w:marTop w:val="0"/>
      <w:marBottom w:val="0"/>
      <w:divBdr>
        <w:top w:val="none" w:sz="0" w:space="0" w:color="auto"/>
        <w:left w:val="none" w:sz="0" w:space="0" w:color="auto"/>
        <w:bottom w:val="none" w:sz="0" w:space="0" w:color="auto"/>
        <w:right w:val="none" w:sz="0" w:space="0" w:color="auto"/>
      </w:divBdr>
      <w:divsChild>
        <w:div w:id="966469926">
          <w:marLeft w:val="0"/>
          <w:marRight w:val="0"/>
          <w:marTop w:val="120"/>
          <w:marBottom w:val="100"/>
          <w:divBdr>
            <w:top w:val="none" w:sz="0" w:space="0" w:color="auto"/>
            <w:left w:val="none" w:sz="0" w:space="0" w:color="auto"/>
            <w:bottom w:val="none" w:sz="0" w:space="0" w:color="auto"/>
            <w:right w:val="none" w:sz="0" w:space="0" w:color="auto"/>
          </w:divBdr>
          <w:divsChild>
            <w:div w:id="1784305812">
              <w:marLeft w:val="12990"/>
              <w:marRight w:val="0"/>
              <w:marTop w:val="0"/>
              <w:marBottom w:val="0"/>
              <w:divBdr>
                <w:top w:val="none" w:sz="0" w:space="0" w:color="auto"/>
                <w:left w:val="none" w:sz="0" w:space="0" w:color="auto"/>
                <w:bottom w:val="none" w:sz="0" w:space="0" w:color="auto"/>
                <w:right w:val="none" w:sz="0" w:space="0" w:color="auto"/>
              </w:divBdr>
            </w:div>
          </w:divsChild>
        </w:div>
        <w:div w:id="540434570">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csm.sh.gov.cn/gk/bsdt/zgbgxz/kxjgxm/ghxfasb/1973.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411</Words>
  <Characters>2346</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2019-04-22T05:51:00Z</dcterms:created>
  <dcterms:modified xsi:type="dcterms:W3CDTF">2019-04-22T05:51:00Z</dcterms:modified>
</cp:coreProperties>
</file>