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w w:val="80"/>
          <w:sz w:val="44"/>
          <w:szCs w:val="44"/>
        </w:rPr>
        <w:t>20</w:t>
      </w:r>
      <w:r>
        <w:rPr>
          <w:rFonts w:hint="eastAsia" w:ascii="方正小标宋简体" w:eastAsia="方正小标宋简体"/>
          <w:w w:val="80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w w:val="80"/>
          <w:sz w:val="44"/>
          <w:szCs w:val="44"/>
        </w:rPr>
        <w:t>年度下城区知识产权资助申报表</w:t>
      </w:r>
    </w:p>
    <w:tbl>
      <w:tblPr>
        <w:tblStyle w:val="2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212"/>
        <w:gridCol w:w="1701"/>
        <w:gridCol w:w="1574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企业名称（盖章）</w:t>
            </w:r>
          </w:p>
        </w:tc>
        <w:tc>
          <w:tcPr>
            <w:tcW w:w="49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申请金额</w:t>
            </w: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</w:tc>
        <w:tc>
          <w:tcPr>
            <w:tcW w:w="49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企业负责人</w:t>
            </w:r>
          </w:p>
        </w:tc>
        <w:tc>
          <w:tcPr>
            <w:tcW w:w="49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申报联系人</w:t>
            </w:r>
          </w:p>
        </w:tc>
        <w:tc>
          <w:tcPr>
            <w:tcW w:w="49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上年度销售收入及利润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上年度税金</w:t>
            </w: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申报条款</w:t>
            </w:r>
          </w:p>
        </w:tc>
        <w:tc>
          <w:tcPr>
            <w:tcW w:w="8116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Cs w:val="21"/>
              </w:rPr>
              <w:t>□发明专利□实用新型□外观设计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Cs w:val="21"/>
              </w:rPr>
              <w:t>专利大户□专利零突破□发明年费资助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□专利奖奖励</w:t>
            </w:r>
          </w:p>
          <w:p>
            <w:pP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贯标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企业专利数据库资助□承办市长杯资助□专利质押贷款资助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□省级试点示范奖励□市级试点示范奖励□区级试点示范奖励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□国家知识产权优势或示范企业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申报理由</w:t>
            </w:r>
          </w:p>
        </w:tc>
        <w:tc>
          <w:tcPr>
            <w:tcW w:w="811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</w:t>
            </w:r>
            <w:r>
              <w:rPr>
                <w:rFonts w:hint="eastAsia" w:ascii="宋体" w:hAnsi="宋体"/>
                <w:sz w:val="24"/>
                <w:lang w:eastAsia="zh-CN"/>
              </w:rPr>
              <w:t>市场监督管理</w:t>
            </w:r>
            <w:r>
              <w:rPr>
                <w:rFonts w:hint="eastAsia" w:ascii="宋体" w:hAnsi="宋体"/>
                <w:sz w:val="24"/>
              </w:rPr>
              <w:t>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16" w:type="dxa"/>
            <w:gridSpan w:val="4"/>
            <w:noWrap w:val="0"/>
            <w:vAlign w:val="bottom"/>
          </w:tcPr>
          <w:p>
            <w:pPr>
              <w:spacing w:line="360" w:lineRule="auto"/>
              <w:ind w:right="480" w:firstLine="1200" w:firstLine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（签字）</w:t>
            </w:r>
          </w:p>
          <w:p>
            <w:pPr>
              <w:ind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555" w:type="dxa"/>
            <w:gridSpan w:val="5"/>
            <w:noWrap w:val="0"/>
            <w:vAlign w:val="center"/>
          </w:tcPr>
          <w:p>
            <w:pPr>
              <w:spacing w:line="360" w:lineRule="auto"/>
              <w:ind w:right="48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注意：请勿跨页</w:t>
            </w:r>
          </w:p>
        </w:tc>
      </w:tr>
    </w:tbl>
    <w:p>
      <w:pPr>
        <w:widowControl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、一家单位符合《关于若干科技扶持政策的实施细则》中第一项资助条款</w:t>
      </w:r>
    </w:p>
    <w:p>
      <w:pPr>
        <w:widowControl/>
        <w:spacing w:line="360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中多个资助项目的，需按一项一表填报（多项专利算一项）；</w:t>
      </w:r>
    </w:p>
    <w:p>
      <w:pPr>
        <w:widowControl/>
        <w:spacing w:line="360" w:lineRule="auto"/>
        <w:ind w:right="-693" w:rightChars="-330"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、如有若干项专利，请在网上申报系统导出并打印清单；</w:t>
      </w:r>
    </w:p>
    <w:p>
      <w:pPr>
        <w:widowControl/>
        <w:spacing w:line="360" w:lineRule="auto"/>
        <w:ind w:right="-693" w:rightChars="-330"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、资助总额原则上以当年区财政贡献为限；申报单位对上述材料真实性负责。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D0573"/>
    <w:rsid w:val="613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2020-06-08T07:38:00Z</dcterms:created>
  <dc:creator>糖葫芦 糖果儿</dc:creator>
  <cp:lastModifiedBy>糖葫芦 糖果儿</cp:lastModifiedBy>
  <dcterms:modified xsi:type="dcterms:W3CDTF">2020-06-08T07:48:05Z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