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Î¢ÈíÑÅºÚ" w:hAnsi="Î¢ÈíÑÅºÚ" w:eastAsia="Î¢ÈíÑÅºÚ" w:cs="Î¢ÈíÑÅºÚ"/>
          <w:i w:val="0"/>
          <w:caps w:val="0"/>
          <w:color w:val="2B5C93"/>
          <w:spacing w:val="0"/>
          <w:sz w:val="36"/>
          <w:szCs w:val="36"/>
        </w:rPr>
      </w:pPr>
      <w:bookmarkStart w:id="0" w:name="_GoBack"/>
      <w:r>
        <w:rPr>
          <w:rFonts w:hint="default" w:ascii="Î¢ÈíÑÅºÚ" w:hAnsi="Î¢ÈíÑÅºÚ" w:eastAsia="Î¢ÈíÑÅºÚ" w:cs="Î¢ÈíÑÅºÚ"/>
          <w:i w:val="0"/>
          <w:caps w:val="0"/>
          <w:color w:val="2B5C93"/>
          <w:spacing w:val="0"/>
          <w:sz w:val="36"/>
          <w:szCs w:val="36"/>
          <w:bdr w:val="none" w:color="auto" w:sz="0" w:space="0"/>
          <w:shd w:val="clear" w:fill="FFFFFF"/>
        </w:rPr>
        <w:t>湖南省商务厅 湖南省财政厅关于做好2021年度服务贸易发展资金申报工作的通知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450" w:lineRule="atLeast"/>
        <w:ind w:left="0" w:right="0" w:firstLine="0"/>
        <w:jc w:val="center"/>
        <w:rPr>
          <w:rFonts w:hint="default" w:ascii="Î¢ÈíÑÅºÚ" w:hAnsi="Î¢ÈíÑÅºÚ" w:eastAsia="Î¢ÈíÑÅºÚ" w:cs="Î¢ÈíÑÅºÚ"/>
          <w:i w:val="0"/>
          <w:caps w:val="0"/>
          <w:color w:val="6E6E6E"/>
          <w:spacing w:val="0"/>
          <w:sz w:val="18"/>
          <w:szCs w:val="18"/>
        </w:rPr>
      </w:pPr>
      <w:r>
        <w:rPr>
          <w:rFonts w:hint="default" w:ascii="Î¢ÈíÑÅºÚ" w:hAnsi="Î¢ÈíÑÅºÚ" w:eastAsia="Î¢ÈíÑÅºÚ" w:cs="Î¢ÈíÑÅºÚ"/>
          <w:i w:val="0"/>
          <w:caps w:val="0"/>
          <w:color w:val="6E6E6E"/>
          <w:spacing w:val="0"/>
          <w:kern w:val="0"/>
          <w:sz w:val="18"/>
          <w:szCs w:val="18"/>
          <w:bdr w:val="none" w:color="auto" w:sz="0" w:space="0"/>
          <w:shd w:val="clear" w:fill="F6F6F6"/>
          <w:lang w:val="en-US" w:eastAsia="zh-CN" w:bidi="ar"/>
        </w:rPr>
        <w:t>湖南省商务厅swt.hunan.gov.cn   时间2021-02-04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color w:val="333333"/>
          <w:sz w:val="21"/>
          <w:szCs w:val="21"/>
        </w:rPr>
      </w:pPr>
      <w:r>
        <w:rPr>
          <w:rFonts w:ascii="仿宋" w:hAnsi="仿宋" w:eastAsia="仿宋" w:cs="仿宋"/>
          <w:i w:val="0"/>
          <w:caps w:val="0"/>
          <w:color w:val="333333"/>
          <w:spacing w:val="0"/>
          <w:sz w:val="32"/>
          <w:szCs w:val="32"/>
          <w:bdr w:val="none" w:color="auto" w:sz="0" w:space="0"/>
          <w:shd w:val="clear" w:fill="FFFFFF"/>
        </w:rPr>
        <w:t>各市州、财政省直管县（市）商务主管部门、财政局</w:t>
      </w:r>
      <w:r>
        <w:rPr>
          <w:rFonts w:hint="eastAsia" w:ascii="仿宋" w:hAnsi="仿宋" w:eastAsia="仿宋" w:cs="仿宋"/>
          <w:i w:val="0"/>
          <w:caps w:val="0"/>
          <w:color w:val="333333"/>
          <w:spacing w:val="0"/>
          <w:sz w:val="32"/>
          <w:szCs w:val="32"/>
          <w:bdr w:val="none" w:color="auto" w:sz="0" w:space="0"/>
          <w:shd w:val="clear" w:fill="FFFFFF"/>
        </w:rPr>
        <w:t>，省直有关单位：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000000"/>
          <w:spacing w:val="0"/>
          <w:sz w:val="32"/>
          <w:szCs w:val="32"/>
          <w:bdr w:val="none" w:color="auto" w:sz="0" w:space="0"/>
          <w:shd w:val="clear" w:fill="FFFFFF"/>
        </w:rPr>
        <w:t>为促进我省服务贸易创新发展，根据湖南省人民政府《关于加快发展服务外包产业的实施意见》（湘政发〔</w:t>
      </w:r>
      <w:r>
        <w:rPr>
          <w:rFonts w:hint="default" w:ascii="Times New Roman" w:hAnsi="Times New Roman" w:eastAsia="Î¢ÈíÑÅºÚ" w:cs="Times New Roman"/>
          <w:i w:val="0"/>
          <w:caps w:val="0"/>
          <w:color w:val="000000"/>
          <w:spacing w:val="0"/>
          <w:sz w:val="32"/>
          <w:szCs w:val="32"/>
          <w:bdr w:val="none" w:color="auto" w:sz="0" w:space="0"/>
          <w:shd w:val="clear" w:fill="FFFFFF"/>
        </w:rPr>
        <w:t>2015</w:t>
      </w:r>
      <w:r>
        <w:rPr>
          <w:rFonts w:hint="eastAsia" w:ascii="仿宋" w:hAnsi="仿宋" w:eastAsia="仿宋" w:cs="仿宋"/>
          <w:i w:val="0"/>
          <w:caps w:val="0"/>
          <w:color w:val="000000"/>
          <w:spacing w:val="0"/>
          <w:sz w:val="32"/>
          <w:szCs w:val="32"/>
          <w:bdr w:val="none" w:color="auto" w:sz="0" w:space="0"/>
          <w:shd w:val="clear" w:fill="FFFFFF"/>
        </w:rPr>
        <w:t>〕</w:t>
      </w:r>
      <w:r>
        <w:rPr>
          <w:rFonts w:hint="default" w:ascii="Times New Roman" w:hAnsi="Times New Roman" w:eastAsia="Î¢ÈíÑÅºÚ" w:cs="Times New Roman"/>
          <w:i w:val="0"/>
          <w:caps w:val="0"/>
          <w:color w:val="000000"/>
          <w:spacing w:val="0"/>
          <w:sz w:val="32"/>
          <w:szCs w:val="32"/>
          <w:bdr w:val="none" w:color="auto" w:sz="0" w:space="0"/>
          <w:shd w:val="clear" w:fill="FFFFFF"/>
        </w:rPr>
        <w:t>26</w:t>
      </w:r>
      <w:r>
        <w:rPr>
          <w:rFonts w:hint="eastAsia" w:ascii="仿宋" w:hAnsi="仿宋" w:eastAsia="仿宋" w:cs="仿宋"/>
          <w:i w:val="0"/>
          <w:caps w:val="0"/>
          <w:color w:val="000000"/>
          <w:spacing w:val="0"/>
          <w:sz w:val="32"/>
          <w:szCs w:val="32"/>
          <w:bdr w:val="none" w:color="auto" w:sz="0" w:space="0"/>
          <w:shd w:val="clear" w:fill="FFFFFF"/>
        </w:rPr>
        <w:t>号）和</w:t>
      </w:r>
      <w:r>
        <w:rPr>
          <w:rFonts w:hint="eastAsia" w:ascii="仿宋" w:hAnsi="仿宋" w:eastAsia="仿宋" w:cs="仿宋"/>
          <w:i w:val="0"/>
          <w:caps w:val="0"/>
          <w:color w:val="333333"/>
          <w:spacing w:val="0"/>
          <w:sz w:val="32"/>
          <w:szCs w:val="32"/>
          <w:bdr w:val="none" w:color="auto" w:sz="0" w:space="0"/>
          <w:shd w:val="clear" w:fill="FFFFFF"/>
        </w:rPr>
        <w:t>《关于加快发展服务贸易的实施意见》（湘政发〔</w:t>
      </w:r>
      <w:r>
        <w:rPr>
          <w:rFonts w:hint="default" w:ascii="Times New Roman" w:hAnsi="Times New Roman" w:eastAsia="Î¢ÈíÑÅºÚ" w:cs="Times New Roman"/>
          <w:i w:val="0"/>
          <w:caps w:val="0"/>
          <w:color w:val="333333"/>
          <w:spacing w:val="0"/>
          <w:sz w:val="32"/>
          <w:szCs w:val="32"/>
          <w:bdr w:val="none" w:color="auto" w:sz="0" w:space="0"/>
          <w:shd w:val="clear" w:fill="FFFFFF"/>
        </w:rPr>
        <w:t>2015</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27</w:t>
      </w:r>
      <w:r>
        <w:rPr>
          <w:rFonts w:hint="eastAsia" w:ascii="仿宋" w:hAnsi="仿宋" w:eastAsia="仿宋" w:cs="仿宋"/>
          <w:i w:val="0"/>
          <w:caps w:val="0"/>
          <w:color w:val="333333"/>
          <w:spacing w:val="0"/>
          <w:sz w:val="32"/>
          <w:szCs w:val="32"/>
          <w:bdr w:val="none" w:color="auto" w:sz="0" w:space="0"/>
          <w:shd w:val="clear" w:fill="FFFFFF"/>
        </w:rPr>
        <w:t>号）文件精神，</w:t>
      </w:r>
      <w:r>
        <w:rPr>
          <w:rFonts w:hint="eastAsia" w:ascii="仿宋" w:hAnsi="仿宋" w:eastAsia="仿宋" w:cs="仿宋"/>
          <w:i w:val="0"/>
          <w:caps w:val="0"/>
          <w:color w:val="000000"/>
          <w:spacing w:val="0"/>
          <w:sz w:val="21"/>
          <w:szCs w:val="21"/>
          <w:bdr w:val="none" w:color="auto" w:sz="0" w:space="0"/>
          <w:shd w:val="clear" w:fill="FFFFFF"/>
        </w:rPr>
        <w:t>现就</w:t>
      </w:r>
      <w:r>
        <w:rPr>
          <w:rFonts w:hint="default" w:ascii="Times New Roman" w:hAnsi="Times New Roman" w:eastAsia="Î¢ÈíÑÅºÚ" w:cs="Times New Roman"/>
          <w:i w:val="0"/>
          <w:caps w:val="0"/>
          <w:color w:val="000000"/>
          <w:spacing w:val="0"/>
          <w:sz w:val="32"/>
          <w:szCs w:val="32"/>
          <w:bdr w:val="none" w:color="auto" w:sz="0" w:space="0"/>
          <w:shd w:val="clear" w:fill="FFFFFF"/>
        </w:rPr>
        <w:t>2021</w:t>
      </w:r>
      <w:r>
        <w:rPr>
          <w:rFonts w:hint="eastAsia" w:ascii="仿宋" w:hAnsi="仿宋" w:eastAsia="仿宋" w:cs="仿宋"/>
          <w:i w:val="0"/>
          <w:caps w:val="0"/>
          <w:color w:val="000000"/>
          <w:spacing w:val="0"/>
          <w:sz w:val="32"/>
          <w:szCs w:val="32"/>
          <w:bdr w:val="none" w:color="auto" w:sz="0" w:space="0"/>
          <w:shd w:val="clear" w:fill="FFFFFF"/>
        </w:rPr>
        <w:t>年度我省服务贸易发展资金申报事宜通知如下：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ascii="黑体" w:hAnsi="宋体" w:eastAsia="黑体" w:cs="黑体"/>
          <w:i w:val="0"/>
          <w:caps w:val="0"/>
          <w:color w:val="333333"/>
          <w:spacing w:val="0"/>
          <w:sz w:val="32"/>
          <w:szCs w:val="32"/>
          <w:bdr w:val="none" w:color="auto" w:sz="0" w:space="0"/>
          <w:shd w:val="clear" w:fill="FFFFFF"/>
        </w:rPr>
        <w:t>一、支持对象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（一）湖南省内的服务贸易企业、服务外包企业和有关机构。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（二）湖南省服务外包示范基地的组织实施单位。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（三）</w:t>
      </w:r>
      <w:r>
        <w:rPr>
          <w:rFonts w:hint="eastAsia" w:ascii="仿宋" w:hAnsi="仿宋" w:eastAsia="仿宋" w:cs="仿宋"/>
          <w:i w:val="0"/>
          <w:caps w:val="0"/>
          <w:color w:val="000000"/>
          <w:spacing w:val="0"/>
          <w:sz w:val="21"/>
          <w:szCs w:val="21"/>
          <w:bdr w:val="none" w:color="auto" w:sz="0" w:space="0"/>
          <w:shd w:val="clear" w:fill="FFFFFF"/>
        </w:rPr>
        <w:t>中国服务外包示范城市。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黑体" w:hAnsi="宋体" w:eastAsia="黑体" w:cs="黑体"/>
          <w:i w:val="0"/>
          <w:caps w:val="0"/>
          <w:color w:val="333333"/>
          <w:spacing w:val="0"/>
          <w:sz w:val="32"/>
          <w:szCs w:val="32"/>
          <w:bdr w:val="none" w:color="auto" w:sz="0" w:space="0"/>
          <w:shd w:val="clear" w:fill="FFFFFF"/>
        </w:rPr>
        <w:t>二、申请条件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（一）申请企业或机构需在省内注册，具有法人资格，企业未被列入失信联合惩戒名单。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（二）申请企业或机构（服务外包示范基地的组织实施单位除外）需已在</w:t>
      </w:r>
      <w:r>
        <w:rPr>
          <w:rFonts w:hint="default" w:ascii="Times New Roman" w:hAnsi="Times New Roman" w:eastAsia="Î¢ÈíÑÅºÚ" w:cs="Times New Roman"/>
          <w:i w:val="0"/>
          <w:caps w:val="0"/>
          <w:color w:val="333333"/>
          <w:spacing w:val="0"/>
          <w:sz w:val="32"/>
          <w:szCs w:val="32"/>
          <w:bdr w:val="none" w:color="auto" w:sz="0" w:space="0"/>
          <w:shd w:val="clear" w:fill="FFFFFF"/>
        </w:rPr>
        <w:t>“</w:t>
      </w:r>
      <w:r>
        <w:rPr>
          <w:rFonts w:hint="eastAsia" w:ascii="仿宋" w:hAnsi="仿宋" w:eastAsia="仿宋" w:cs="仿宋"/>
          <w:i w:val="0"/>
          <w:caps w:val="0"/>
          <w:color w:val="333333"/>
          <w:spacing w:val="0"/>
          <w:sz w:val="32"/>
          <w:szCs w:val="32"/>
          <w:bdr w:val="none" w:color="auto" w:sz="0" w:space="0"/>
          <w:shd w:val="clear" w:fill="FFFFFF"/>
        </w:rPr>
        <w:t>商务部业务系统统一平台服务贸易统计监测管理业务应用</w:t>
      </w:r>
      <w:r>
        <w:rPr>
          <w:rFonts w:hint="default" w:ascii="Times New Roman" w:hAnsi="Times New Roman" w:eastAsia="Î¢ÈíÑÅºÚ" w:cs="Times New Roman"/>
          <w:i w:val="0"/>
          <w:caps w:val="0"/>
          <w:color w:val="333333"/>
          <w:spacing w:val="0"/>
          <w:sz w:val="32"/>
          <w:szCs w:val="32"/>
          <w:bdr w:val="none" w:color="auto" w:sz="0" w:space="0"/>
          <w:shd w:val="clear" w:fill="FFFFFF"/>
        </w:rPr>
        <w:t>”</w:t>
      </w:r>
      <w:r>
        <w:rPr>
          <w:rFonts w:hint="eastAsia" w:ascii="仿宋" w:hAnsi="仿宋" w:eastAsia="仿宋" w:cs="仿宋"/>
          <w:i w:val="0"/>
          <w:caps w:val="0"/>
          <w:color w:val="333333"/>
          <w:spacing w:val="0"/>
          <w:sz w:val="32"/>
          <w:szCs w:val="32"/>
          <w:bdr w:val="none" w:color="auto" w:sz="0" w:space="0"/>
          <w:shd w:val="clear" w:fill="FFFFFF"/>
        </w:rPr>
        <w:t>中注册并全面、准确、及时填报相关数据。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（三）申请支持的项目期间应为</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日至</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31</w:t>
      </w:r>
      <w:r>
        <w:rPr>
          <w:rFonts w:hint="eastAsia" w:ascii="仿宋" w:hAnsi="仿宋" w:eastAsia="仿宋" w:cs="仿宋"/>
          <w:i w:val="0"/>
          <w:caps w:val="0"/>
          <w:color w:val="333333"/>
          <w:spacing w:val="0"/>
          <w:sz w:val="32"/>
          <w:szCs w:val="32"/>
          <w:bdr w:val="none" w:color="auto" w:sz="0" w:space="0"/>
          <w:shd w:val="clear" w:fill="FFFFFF"/>
        </w:rPr>
        <w:t>日期间所发生的服务贸易相关业务。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黑体" w:hAnsi="宋体" w:eastAsia="黑体" w:cs="黑体"/>
          <w:i w:val="0"/>
          <w:caps w:val="0"/>
          <w:color w:val="333333"/>
          <w:spacing w:val="0"/>
          <w:sz w:val="32"/>
          <w:szCs w:val="32"/>
          <w:bdr w:val="none" w:color="auto" w:sz="0" w:space="0"/>
          <w:shd w:val="clear" w:fill="FFFFFF"/>
        </w:rPr>
        <w:t>三、支持内容和标准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企业或机构的同一业务仅能选择一个支持方向申报。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both"/>
        <w:rPr>
          <w:rFonts w:hint="default" w:ascii="Times New Roman" w:hAnsi="Times New Roman" w:cs="Times New Roman"/>
          <w:color w:val="333333"/>
          <w:sz w:val="21"/>
          <w:szCs w:val="21"/>
        </w:rPr>
      </w:pPr>
      <w:r>
        <w:rPr>
          <w:rFonts w:hint="default" w:ascii="Times New Roman" w:hAnsi="Times New Roman" w:eastAsia="Î¢ÈíÑÅºÚ" w:cs="Times New Roman"/>
          <w:b/>
          <w:i w:val="0"/>
          <w:caps w:val="0"/>
          <w:color w:val="333333"/>
          <w:spacing w:val="0"/>
          <w:sz w:val="32"/>
          <w:szCs w:val="32"/>
          <w:bdr w:val="none" w:color="auto" w:sz="0" w:space="0"/>
          <w:shd w:val="clear" w:fill="FFFFFF"/>
        </w:rPr>
        <w:t>(</w:t>
      </w:r>
      <w:r>
        <w:rPr>
          <w:rFonts w:ascii="楷体" w:hAnsi="楷体" w:eastAsia="楷体" w:cs="楷体"/>
          <w:b/>
          <w:i w:val="0"/>
          <w:caps w:val="0"/>
          <w:color w:val="333333"/>
          <w:spacing w:val="0"/>
          <w:sz w:val="32"/>
          <w:szCs w:val="32"/>
          <w:bdr w:val="none" w:color="auto" w:sz="0" w:space="0"/>
          <w:shd w:val="clear" w:fill="FFFFFF"/>
        </w:rPr>
        <w:t>一</w:t>
      </w:r>
      <w:r>
        <w:rPr>
          <w:rFonts w:hint="default" w:ascii="Times New Roman" w:hAnsi="Times New Roman" w:eastAsia="Î¢ÈíÑÅºÚ" w:cs="Times New Roman"/>
          <w:b/>
          <w:i w:val="0"/>
          <w:caps w:val="0"/>
          <w:color w:val="333333"/>
          <w:spacing w:val="0"/>
          <w:sz w:val="32"/>
          <w:szCs w:val="32"/>
          <w:bdr w:val="none" w:color="auto" w:sz="0" w:space="0"/>
          <w:shd w:val="clear" w:fill="FFFFFF"/>
        </w:rPr>
        <w:t>)</w:t>
      </w:r>
      <w:r>
        <w:rPr>
          <w:rFonts w:hint="eastAsia" w:ascii="楷体" w:hAnsi="楷体" w:eastAsia="楷体" w:cs="楷体"/>
          <w:b/>
          <w:i w:val="0"/>
          <w:caps w:val="0"/>
          <w:color w:val="333333"/>
          <w:spacing w:val="0"/>
          <w:sz w:val="32"/>
          <w:szCs w:val="32"/>
          <w:bdr w:val="none" w:color="auto" w:sz="0" w:space="0"/>
          <w:shd w:val="clear" w:fill="FFFFFF"/>
        </w:rPr>
        <w:t>支持服务外包示范城市发展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27"/>
        <w:jc w:val="both"/>
        <w:rPr>
          <w:rFonts w:hint="default" w:ascii="Times New Roman" w:hAnsi="Times New Roman" w:cs="Times New Roman"/>
          <w:color w:val="333333"/>
          <w:sz w:val="21"/>
          <w:szCs w:val="21"/>
        </w:rPr>
      </w:pPr>
      <w:r>
        <w:rPr>
          <w:rFonts w:hint="eastAsia" w:ascii="仿宋" w:hAnsi="仿宋" w:eastAsia="仿宋" w:cs="仿宋"/>
          <w:i w:val="0"/>
          <w:caps w:val="0"/>
          <w:color w:val="000000"/>
          <w:spacing w:val="0"/>
          <w:sz w:val="32"/>
          <w:szCs w:val="32"/>
          <w:bdr w:val="none" w:color="auto" w:sz="0" w:space="0"/>
          <w:shd w:val="clear" w:fill="FFFFFF"/>
        </w:rPr>
        <w:t>中国服务外包示范城市是指经国务院认定的中国服务外包示范城市。对中国服务外包示范城市给予不超过</w:t>
      </w:r>
      <w:r>
        <w:rPr>
          <w:rFonts w:hint="default" w:ascii="Times New Roman" w:hAnsi="Times New Roman" w:eastAsia="Î¢ÈíÑÅºÚ" w:cs="Times New Roman"/>
          <w:i w:val="0"/>
          <w:caps w:val="0"/>
          <w:color w:val="000000"/>
          <w:spacing w:val="0"/>
          <w:sz w:val="32"/>
          <w:szCs w:val="32"/>
          <w:bdr w:val="none" w:color="auto" w:sz="0" w:space="0"/>
          <w:shd w:val="clear" w:fill="FFFFFF"/>
        </w:rPr>
        <w:t>200</w:t>
      </w:r>
      <w:r>
        <w:rPr>
          <w:rFonts w:hint="eastAsia" w:ascii="仿宋" w:hAnsi="仿宋" w:eastAsia="仿宋" w:cs="仿宋"/>
          <w:i w:val="0"/>
          <w:caps w:val="0"/>
          <w:color w:val="000000"/>
          <w:spacing w:val="0"/>
          <w:sz w:val="32"/>
          <w:szCs w:val="32"/>
          <w:bdr w:val="none" w:color="auto" w:sz="0" w:space="0"/>
          <w:shd w:val="clear" w:fill="FFFFFF"/>
        </w:rPr>
        <w:t>万元的定额支持。为充分发挥专项资金使用效益，由市级商务、财政部门综合考虑示范城市的产业发展需要，根据以前年度资金使用情况和示范城市年度综合评价结果，提出建设和维护公共服务平台资金申请。</w:t>
      </w:r>
      <w:r>
        <w:rPr>
          <w:rFonts w:hint="eastAsia" w:ascii="仿宋" w:hAnsi="仿宋" w:eastAsia="仿宋" w:cs="仿宋"/>
          <w:i w:val="0"/>
          <w:caps w:val="0"/>
          <w:color w:val="333333"/>
          <w:spacing w:val="0"/>
          <w:sz w:val="32"/>
          <w:szCs w:val="32"/>
          <w:bdr w:val="none" w:color="auto" w:sz="0" w:space="0"/>
          <w:shd w:val="clear" w:fill="FFFFFF"/>
        </w:rPr>
        <w:t>资金用于公共服务平台所需生产性设备购置、运营及维护，信息系统、信息安全及知识产权保护体系建设，为服务外包企业和机构提供共性技术支撑、云服务、检验检测、测试、统计监测、信用建设、信息共享、品牌建设推广、人才培养和引进、贸易促进、知识产权、产业规划、政策研究、智库咨询等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楷体" w:hAnsi="楷体" w:eastAsia="楷体" w:cs="楷体"/>
          <w:i w:val="0"/>
          <w:caps w:val="0"/>
          <w:color w:val="333333"/>
          <w:spacing w:val="0"/>
          <w:sz w:val="32"/>
          <w:szCs w:val="32"/>
          <w:bdr w:val="none" w:color="auto" w:sz="0" w:space="0"/>
          <w:shd w:val="clear" w:fill="FFFFFF"/>
        </w:rPr>
        <w:t>申报材料：</w:t>
      </w:r>
      <w:r>
        <w:rPr>
          <w:rFonts w:hint="default" w:ascii="Times New Roman" w:hAnsi="Times New Roman" w:eastAsia="Î¢ÈíÑÅºÚ" w:cs="Times New Roman"/>
          <w:i w:val="0"/>
          <w:caps w:val="0"/>
          <w:color w:val="333333"/>
          <w:spacing w:val="0"/>
          <w:sz w:val="32"/>
          <w:szCs w:val="32"/>
          <w:bdr w:val="none" w:color="auto" w:sz="0" w:space="0"/>
          <w:shd w:val="clear" w:fill="FFFFFF"/>
        </w:rPr>
        <w:t>①</w:t>
      </w:r>
      <w:r>
        <w:rPr>
          <w:rFonts w:hint="eastAsia" w:ascii="仿宋" w:hAnsi="仿宋" w:eastAsia="仿宋" w:cs="仿宋"/>
          <w:i w:val="0"/>
          <w:caps w:val="0"/>
          <w:color w:val="000000"/>
          <w:spacing w:val="0"/>
          <w:sz w:val="32"/>
          <w:szCs w:val="32"/>
          <w:bdr w:val="none" w:color="auto" w:sz="0" w:space="0"/>
          <w:shd w:val="clear" w:fill="FFFFFF"/>
        </w:rPr>
        <w:t>本城市服务外包公共服务平台资金使用管理办法；</w:t>
      </w:r>
      <w:r>
        <w:rPr>
          <w:rFonts w:hint="default" w:ascii="Times New Roman" w:hAnsi="Times New Roman" w:eastAsia="Î¢ÈíÑÅºÚ" w:cs="Times New Roman"/>
          <w:i w:val="0"/>
          <w:caps w:val="0"/>
          <w:color w:val="333333"/>
          <w:spacing w:val="0"/>
          <w:sz w:val="32"/>
          <w:szCs w:val="32"/>
          <w:bdr w:val="none" w:color="auto" w:sz="0" w:space="0"/>
          <w:shd w:val="clear" w:fill="FFFFFF"/>
        </w:rPr>
        <w:t>②</w:t>
      </w:r>
      <w:r>
        <w:rPr>
          <w:rFonts w:hint="eastAsia" w:ascii="仿宋" w:hAnsi="仿宋" w:eastAsia="仿宋" w:cs="仿宋"/>
          <w:i w:val="0"/>
          <w:caps w:val="0"/>
          <w:color w:val="000000"/>
          <w:spacing w:val="0"/>
          <w:sz w:val="32"/>
          <w:szCs w:val="32"/>
          <w:bdr w:val="none" w:color="auto" w:sz="0" w:space="0"/>
          <w:shd w:val="clear" w:fill="FFFFFF"/>
        </w:rPr>
        <w:t>上年度服务外包示范城市工作开展情况总结。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both"/>
        <w:rPr>
          <w:rFonts w:hint="default" w:ascii="Times New Roman" w:hAnsi="Times New Roman" w:cs="Times New Roman"/>
          <w:color w:val="333333"/>
          <w:sz w:val="21"/>
          <w:szCs w:val="21"/>
        </w:rPr>
      </w:pPr>
      <w:r>
        <w:rPr>
          <w:rFonts w:hint="eastAsia" w:ascii="楷体" w:hAnsi="楷体" w:eastAsia="楷体" w:cs="楷体"/>
          <w:b/>
          <w:i w:val="0"/>
          <w:caps w:val="0"/>
          <w:color w:val="333333"/>
          <w:spacing w:val="0"/>
          <w:sz w:val="32"/>
          <w:szCs w:val="32"/>
          <w:bdr w:val="none" w:color="auto" w:sz="0" w:space="0"/>
          <w:shd w:val="clear" w:fill="FFFFFF"/>
        </w:rPr>
        <w:t>（二）支持数字服务贸易企业发展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2"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数字服务出口是指专业服务提供商利用现代信息、互联网等数字技术，向境外用户提供服务并收取报酬的经济活动，包括大数据、云计算、区块链、通信、软件、研发、设计、人工智能、电子商务、搜索引擎、社交媒体、数字传媒、数字娱乐、数字出版等利用数字技术进行研发生产或传输交付的服务出口，以及其他通过互联网交付的离岸服务外包。对相关业务收汇金额不低于</w:t>
      </w:r>
      <w:r>
        <w:rPr>
          <w:rFonts w:hint="default" w:ascii="Times New Roman" w:hAnsi="Times New Roman" w:eastAsia="Î¢ÈíÑÅºÚ" w:cs="Times New Roman"/>
          <w:i w:val="0"/>
          <w:caps w:val="0"/>
          <w:color w:val="333333"/>
          <w:spacing w:val="0"/>
          <w:sz w:val="32"/>
          <w:szCs w:val="32"/>
          <w:bdr w:val="none" w:color="auto" w:sz="0" w:space="0"/>
          <w:shd w:val="clear" w:fill="FFFFFF"/>
        </w:rPr>
        <w:t>30</w:t>
      </w:r>
      <w:r>
        <w:rPr>
          <w:rFonts w:hint="eastAsia" w:ascii="仿宋" w:hAnsi="仿宋" w:eastAsia="仿宋" w:cs="仿宋"/>
          <w:i w:val="0"/>
          <w:caps w:val="0"/>
          <w:color w:val="333333"/>
          <w:spacing w:val="0"/>
          <w:sz w:val="32"/>
          <w:szCs w:val="32"/>
          <w:bdr w:val="none" w:color="auto" w:sz="0" w:space="0"/>
          <w:shd w:val="clear" w:fill="FFFFFF"/>
        </w:rPr>
        <w:t>万美元的企业（以在商务部服务贸易统计监测管理信息系统填报的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年度数据为依据），以</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年服务出口的收汇金额（人民币金额）作为计算贴息的本金，按照不超过中国人民银行公布的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31</w:t>
      </w:r>
      <w:r>
        <w:rPr>
          <w:rFonts w:hint="eastAsia" w:ascii="仿宋" w:hAnsi="仿宋" w:eastAsia="仿宋" w:cs="仿宋"/>
          <w:i w:val="0"/>
          <w:caps w:val="0"/>
          <w:color w:val="333333"/>
          <w:spacing w:val="0"/>
          <w:sz w:val="32"/>
          <w:szCs w:val="32"/>
          <w:bdr w:val="none" w:color="auto" w:sz="0" w:space="0"/>
          <w:shd w:val="clear" w:fill="FFFFFF"/>
        </w:rPr>
        <w:t>日前最近一期人民币一年期贷款市场报价利率（</w:t>
      </w:r>
      <w:r>
        <w:rPr>
          <w:rFonts w:hint="default" w:ascii="Times New Roman" w:hAnsi="Times New Roman" w:eastAsia="Î¢ÈíÑÅºÚ" w:cs="Times New Roman"/>
          <w:i w:val="0"/>
          <w:caps w:val="0"/>
          <w:color w:val="333333"/>
          <w:spacing w:val="0"/>
          <w:sz w:val="32"/>
          <w:szCs w:val="32"/>
          <w:bdr w:val="none" w:color="auto" w:sz="0" w:space="0"/>
          <w:shd w:val="clear" w:fill="FFFFFF"/>
        </w:rPr>
        <w:t>LPR</w:t>
      </w:r>
      <w:r>
        <w:rPr>
          <w:rFonts w:hint="eastAsia" w:ascii="仿宋" w:hAnsi="仿宋" w:eastAsia="仿宋" w:cs="仿宋"/>
          <w:i w:val="0"/>
          <w:caps w:val="0"/>
          <w:color w:val="333333"/>
          <w:spacing w:val="0"/>
          <w:sz w:val="32"/>
          <w:szCs w:val="32"/>
          <w:bdr w:val="none" w:color="auto" w:sz="0" w:space="0"/>
          <w:shd w:val="clear" w:fill="FFFFFF"/>
        </w:rPr>
        <w:t>）给予贴息支持，每户企业贴息金额不超过</w:t>
      </w:r>
      <w:r>
        <w:rPr>
          <w:rFonts w:hint="default" w:ascii="Times New Roman" w:hAnsi="Times New Roman" w:eastAsia="Î¢ÈíÑÅºÚ" w:cs="Times New Roman"/>
          <w:i w:val="0"/>
          <w:caps w:val="0"/>
          <w:color w:val="333333"/>
          <w:spacing w:val="0"/>
          <w:sz w:val="32"/>
          <w:szCs w:val="32"/>
          <w:bdr w:val="none" w:color="auto" w:sz="0" w:space="0"/>
          <w:shd w:val="clear" w:fill="FFFFFF"/>
        </w:rPr>
        <w:t>100</w:t>
      </w:r>
      <w:r>
        <w:rPr>
          <w:rFonts w:hint="eastAsia" w:ascii="仿宋" w:hAnsi="仿宋" w:eastAsia="仿宋" w:cs="仿宋"/>
          <w:i w:val="0"/>
          <w:caps w:val="0"/>
          <w:color w:val="333333"/>
          <w:spacing w:val="0"/>
          <w:sz w:val="32"/>
          <w:szCs w:val="32"/>
          <w:bdr w:val="none" w:color="auto" w:sz="0" w:space="0"/>
          <w:shd w:val="clear" w:fill="FFFFFF"/>
        </w:rPr>
        <w:t>万元人民币。实际贴息金额按支持资金总体规模、实际业务核准额及申报企业数量综合确定。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楷体" w:hAnsi="楷体" w:eastAsia="楷体" w:cs="楷体"/>
          <w:i w:val="0"/>
          <w:caps w:val="0"/>
          <w:color w:val="333333"/>
          <w:spacing w:val="0"/>
          <w:sz w:val="32"/>
          <w:szCs w:val="32"/>
          <w:bdr w:val="none" w:color="auto" w:sz="0" w:space="0"/>
          <w:shd w:val="clear" w:fill="FFFFFF"/>
        </w:rPr>
        <w:t>申报材料：</w:t>
      </w:r>
      <w:r>
        <w:rPr>
          <w:rFonts w:hint="default" w:ascii="Times New Roman" w:hAnsi="Times New Roman" w:eastAsia="Î¢ÈíÑÅºÚ" w:cs="Times New Roman"/>
          <w:i w:val="0"/>
          <w:caps w:val="0"/>
          <w:color w:val="333333"/>
          <w:spacing w:val="0"/>
          <w:sz w:val="32"/>
          <w:szCs w:val="32"/>
          <w:bdr w:val="none" w:color="auto" w:sz="0" w:space="0"/>
          <w:shd w:val="clear" w:fill="FFFFFF"/>
        </w:rPr>
        <w:t>①</w:t>
      </w:r>
      <w:r>
        <w:rPr>
          <w:rFonts w:hint="eastAsia" w:ascii="仿宋" w:hAnsi="仿宋" w:eastAsia="仿宋" w:cs="仿宋"/>
          <w:i w:val="0"/>
          <w:caps w:val="0"/>
          <w:color w:val="000000"/>
          <w:spacing w:val="0"/>
          <w:sz w:val="32"/>
          <w:szCs w:val="32"/>
          <w:bdr w:val="none" w:color="auto" w:sz="0" w:space="0"/>
          <w:shd w:val="clear" w:fill="FFFFFF"/>
        </w:rPr>
        <w:t>企业法定代表人签字</w:t>
      </w:r>
      <w:r>
        <w:rPr>
          <w:rFonts w:hint="eastAsia" w:ascii="仿宋" w:hAnsi="仿宋" w:eastAsia="仿宋" w:cs="仿宋"/>
          <w:i w:val="0"/>
          <w:caps w:val="0"/>
          <w:color w:val="333333"/>
          <w:spacing w:val="0"/>
          <w:sz w:val="32"/>
          <w:szCs w:val="32"/>
          <w:bdr w:val="none" w:color="auto" w:sz="0" w:space="0"/>
          <w:shd w:val="clear" w:fill="FFFFFF"/>
        </w:rPr>
        <w:t>并加盖单位公章</w:t>
      </w:r>
      <w:r>
        <w:rPr>
          <w:rFonts w:hint="eastAsia" w:ascii="仿宋" w:hAnsi="仿宋" w:eastAsia="仿宋" w:cs="仿宋"/>
          <w:i w:val="0"/>
          <w:caps w:val="0"/>
          <w:color w:val="000000"/>
          <w:spacing w:val="0"/>
          <w:sz w:val="21"/>
          <w:szCs w:val="21"/>
          <w:bdr w:val="none" w:color="auto" w:sz="0" w:space="0"/>
          <w:shd w:val="clear" w:fill="FFFFFF"/>
        </w:rPr>
        <w:t>的申请文件，包括：申请单位基本信息，企业联系人和联系方式，数字服务贸易业务发展情况，申请材料真实性、合规性承诺书</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②</w:t>
      </w:r>
      <w:r>
        <w:rPr>
          <w:rFonts w:hint="default" w:ascii="Times New Roman" w:hAnsi="Times New Roman" w:eastAsia="Î¢ÈíÑÅºÚ" w:cs="Times New Roman"/>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0" w:space="0"/>
          <w:shd w:val="clear" w:fill="FFFFFF"/>
        </w:rPr>
        <w:t>年服务贸易出口收入明细表（附件</w:t>
      </w:r>
      <w:r>
        <w:rPr>
          <w:rFonts w:hint="default" w:ascii="Times New Roman" w:hAnsi="Times New Roman" w:eastAsia="Î¢ÈíÑÅºÚ" w:cs="Times New Roman"/>
          <w:i w:val="0"/>
          <w:caps w:val="0"/>
          <w:color w:val="000000"/>
          <w:spacing w:val="0"/>
          <w:sz w:val="32"/>
          <w:szCs w:val="32"/>
          <w:bdr w:val="none" w:color="auto" w:sz="0" w:space="0"/>
          <w:shd w:val="clear" w:fill="FFFFFF"/>
        </w:rPr>
        <w:t>2</w:t>
      </w:r>
      <w:r>
        <w:rPr>
          <w:rFonts w:hint="eastAsia" w:ascii="仿宋" w:hAnsi="仿宋" w:eastAsia="仿宋" w:cs="仿宋"/>
          <w:i w:val="0"/>
          <w:caps w:val="0"/>
          <w:color w:val="000000"/>
          <w:spacing w:val="0"/>
          <w:sz w:val="32"/>
          <w:szCs w:val="32"/>
          <w:bdr w:val="none" w:color="auto" w:sz="0" w:space="0"/>
          <w:shd w:val="clear" w:fill="FFFFFF"/>
        </w:rPr>
        <w:t>）及证明材料，包括外汇管理部门或银行出具的收汇凭证（复印件）、涉外收入申报单（复印件）</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③</w:t>
      </w:r>
      <w:r>
        <w:rPr>
          <w:rFonts w:hint="eastAsia" w:ascii="仿宋" w:hAnsi="仿宋" w:eastAsia="仿宋" w:cs="仿宋"/>
          <w:i w:val="0"/>
          <w:caps w:val="0"/>
          <w:color w:val="333333"/>
          <w:spacing w:val="0"/>
          <w:sz w:val="32"/>
          <w:szCs w:val="32"/>
          <w:bdr w:val="none" w:color="auto" w:sz="0" w:space="0"/>
          <w:shd w:val="clear" w:fill="FFFFFF"/>
        </w:rPr>
        <w:t>与清单相对应的数字服务贸易出口合同或协议，</w:t>
      </w:r>
      <w:r>
        <w:rPr>
          <w:rFonts w:hint="eastAsia" w:ascii="仿宋" w:hAnsi="仿宋" w:eastAsia="仿宋" w:cs="仿宋"/>
          <w:i w:val="0"/>
          <w:caps w:val="0"/>
          <w:color w:val="000000"/>
          <w:spacing w:val="0"/>
          <w:sz w:val="21"/>
          <w:szCs w:val="21"/>
          <w:bdr w:val="none" w:color="auto" w:sz="0" w:space="0"/>
          <w:shd w:val="clear" w:fill="FFFFFF"/>
        </w:rPr>
        <w:t>申请企业营业执照（复印件）</w:t>
      </w:r>
      <w:r>
        <w:rPr>
          <w:rFonts w:hint="eastAsia" w:ascii="仿宋" w:hAnsi="仿宋" w:eastAsia="仿宋" w:cs="仿宋"/>
          <w:i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both"/>
        <w:rPr>
          <w:rFonts w:hint="default" w:ascii="Times New Roman" w:hAnsi="Times New Roman" w:cs="Times New Roman"/>
          <w:color w:val="333333"/>
          <w:sz w:val="21"/>
          <w:szCs w:val="21"/>
        </w:rPr>
      </w:pPr>
      <w:r>
        <w:rPr>
          <w:rFonts w:hint="eastAsia" w:ascii="楷体" w:hAnsi="楷体" w:eastAsia="楷体" w:cs="楷体"/>
          <w:b/>
          <w:i w:val="0"/>
          <w:caps w:val="0"/>
          <w:color w:val="333333"/>
          <w:spacing w:val="0"/>
          <w:sz w:val="32"/>
          <w:szCs w:val="32"/>
          <w:bdr w:val="none" w:color="auto" w:sz="0" w:space="0"/>
          <w:shd w:val="clear" w:fill="FFFFFF"/>
        </w:rPr>
        <w:t>（三）支持中医药服务贸易发展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2"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000000"/>
          <w:spacing w:val="0"/>
          <w:sz w:val="32"/>
          <w:szCs w:val="32"/>
          <w:bdr w:val="none" w:color="auto" w:sz="0" w:space="0"/>
          <w:shd w:val="clear" w:fill="FFFFFF"/>
        </w:rPr>
        <w:t>中医药服务贸易是指一个国家或地区与另一个国家或地区进行的以中医药服务为内容的国际贸易。</w:t>
      </w:r>
      <w:r>
        <w:rPr>
          <w:rFonts w:hint="eastAsia" w:ascii="仿宋" w:hAnsi="仿宋" w:eastAsia="仿宋" w:cs="仿宋"/>
          <w:i w:val="0"/>
          <w:caps w:val="0"/>
          <w:color w:val="333333"/>
          <w:spacing w:val="0"/>
          <w:sz w:val="32"/>
          <w:szCs w:val="32"/>
          <w:bdr w:val="none" w:color="auto" w:sz="0" w:space="0"/>
          <w:shd w:val="clear" w:fill="FFFFFF"/>
        </w:rPr>
        <w:t>对相关业务收汇金额不低于</w:t>
      </w:r>
      <w:r>
        <w:rPr>
          <w:rFonts w:hint="default" w:ascii="Times New Roman" w:hAnsi="Times New Roman" w:eastAsia="Î¢ÈíÑÅºÚ" w:cs="Times New Roman"/>
          <w:i w:val="0"/>
          <w:caps w:val="0"/>
          <w:color w:val="333333"/>
          <w:spacing w:val="0"/>
          <w:sz w:val="32"/>
          <w:szCs w:val="32"/>
          <w:bdr w:val="none" w:color="auto" w:sz="0" w:space="0"/>
          <w:shd w:val="clear" w:fill="FFFFFF"/>
        </w:rPr>
        <w:t>30</w:t>
      </w:r>
      <w:r>
        <w:rPr>
          <w:rFonts w:hint="eastAsia" w:ascii="仿宋" w:hAnsi="仿宋" w:eastAsia="仿宋" w:cs="仿宋"/>
          <w:i w:val="0"/>
          <w:caps w:val="0"/>
          <w:color w:val="333333"/>
          <w:spacing w:val="0"/>
          <w:sz w:val="32"/>
          <w:szCs w:val="32"/>
          <w:bdr w:val="none" w:color="auto" w:sz="0" w:space="0"/>
          <w:shd w:val="clear" w:fill="FFFFFF"/>
        </w:rPr>
        <w:t>万美元的单位（以在商务部服务贸易统计监测管理信息系统填报的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年度数据为依据），以</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年服务出口的收汇金额（人民币金额）作为计算贴息的本金，按照不超过中国人民银行公布的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31</w:t>
      </w:r>
      <w:r>
        <w:rPr>
          <w:rFonts w:hint="eastAsia" w:ascii="仿宋" w:hAnsi="仿宋" w:eastAsia="仿宋" w:cs="仿宋"/>
          <w:i w:val="0"/>
          <w:caps w:val="0"/>
          <w:color w:val="333333"/>
          <w:spacing w:val="0"/>
          <w:sz w:val="32"/>
          <w:szCs w:val="32"/>
          <w:bdr w:val="none" w:color="auto" w:sz="0" w:space="0"/>
          <w:shd w:val="clear" w:fill="FFFFFF"/>
        </w:rPr>
        <w:t>日前最近一期人民币一年期贷款市场报价利率（</w:t>
      </w:r>
      <w:r>
        <w:rPr>
          <w:rFonts w:hint="default" w:ascii="Times New Roman" w:hAnsi="Times New Roman" w:eastAsia="Î¢ÈíÑÅºÚ" w:cs="Times New Roman"/>
          <w:i w:val="0"/>
          <w:caps w:val="0"/>
          <w:color w:val="333333"/>
          <w:spacing w:val="0"/>
          <w:sz w:val="32"/>
          <w:szCs w:val="32"/>
          <w:bdr w:val="none" w:color="auto" w:sz="0" w:space="0"/>
          <w:shd w:val="clear" w:fill="FFFFFF"/>
        </w:rPr>
        <w:t>LPR</w:t>
      </w:r>
      <w:r>
        <w:rPr>
          <w:rFonts w:hint="eastAsia" w:ascii="仿宋" w:hAnsi="仿宋" w:eastAsia="仿宋" w:cs="仿宋"/>
          <w:i w:val="0"/>
          <w:caps w:val="0"/>
          <w:color w:val="333333"/>
          <w:spacing w:val="0"/>
          <w:sz w:val="32"/>
          <w:szCs w:val="32"/>
          <w:bdr w:val="none" w:color="auto" w:sz="0" w:space="0"/>
          <w:shd w:val="clear" w:fill="FFFFFF"/>
        </w:rPr>
        <w:t>）给予贴息支持，每户企业贴息金额不超过</w:t>
      </w:r>
      <w:r>
        <w:rPr>
          <w:rFonts w:hint="default" w:ascii="Times New Roman" w:hAnsi="Times New Roman" w:eastAsia="Î¢ÈíÑÅºÚ" w:cs="Times New Roman"/>
          <w:i w:val="0"/>
          <w:caps w:val="0"/>
          <w:color w:val="333333"/>
          <w:spacing w:val="0"/>
          <w:sz w:val="32"/>
          <w:szCs w:val="32"/>
          <w:bdr w:val="none" w:color="auto" w:sz="0" w:space="0"/>
          <w:shd w:val="clear" w:fill="FFFFFF"/>
        </w:rPr>
        <w:t>100</w:t>
      </w:r>
      <w:r>
        <w:rPr>
          <w:rFonts w:hint="eastAsia" w:ascii="仿宋" w:hAnsi="仿宋" w:eastAsia="仿宋" w:cs="仿宋"/>
          <w:i w:val="0"/>
          <w:caps w:val="0"/>
          <w:color w:val="333333"/>
          <w:spacing w:val="0"/>
          <w:sz w:val="32"/>
          <w:szCs w:val="32"/>
          <w:bdr w:val="none" w:color="auto" w:sz="0" w:space="0"/>
          <w:shd w:val="clear" w:fill="FFFFFF"/>
        </w:rPr>
        <w:t>万元人民币。实际贴息金额按支持资金总体规模、实际业务核准额及申报企业数量综合确定。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楷体" w:hAnsi="楷体" w:eastAsia="楷体" w:cs="楷体"/>
          <w:i w:val="0"/>
          <w:caps w:val="0"/>
          <w:color w:val="000000"/>
          <w:spacing w:val="0"/>
          <w:sz w:val="32"/>
          <w:szCs w:val="32"/>
          <w:bdr w:val="none" w:color="auto" w:sz="0" w:space="0"/>
          <w:shd w:val="clear" w:fill="FFFFFF"/>
        </w:rPr>
        <w:t>申报材料：</w:t>
      </w:r>
      <w:r>
        <w:rPr>
          <w:rFonts w:hint="default" w:ascii="Times New Roman" w:hAnsi="Times New Roman" w:eastAsia="Î¢ÈíÑÅºÚ" w:cs="Times New Roman"/>
          <w:i w:val="0"/>
          <w:caps w:val="0"/>
          <w:color w:val="000000"/>
          <w:spacing w:val="0"/>
          <w:sz w:val="32"/>
          <w:szCs w:val="32"/>
          <w:bdr w:val="none" w:color="auto" w:sz="0" w:space="0"/>
          <w:shd w:val="clear" w:fill="FFFFFF"/>
        </w:rPr>
        <w:t>①</w:t>
      </w:r>
      <w:r>
        <w:rPr>
          <w:rFonts w:hint="eastAsia" w:ascii="仿宋" w:hAnsi="仿宋" w:eastAsia="仿宋" w:cs="仿宋"/>
          <w:i w:val="0"/>
          <w:caps w:val="0"/>
          <w:color w:val="000000"/>
          <w:spacing w:val="0"/>
          <w:sz w:val="32"/>
          <w:szCs w:val="32"/>
          <w:bdr w:val="none" w:color="auto" w:sz="0" w:space="0"/>
          <w:shd w:val="clear" w:fill="FFFFFF"/>
        </w:rPr>
        <w:t>企业或机构法定代表人签字</w:t>
      </w:r>
      <w:r>
        <w:rPr>
          <w:rFonts w:hint="eastAsia" w:ascii="仿宋" w:hAnsi="仿宋" w:eastAsia="仿宋" w:cs="仿宋"/>
          <w:i w:val="0"/>
          <w:caps w:val="0"/>
          <w:color w:val="333333"/>
          <w:spacing w:val="0"/>
          <w:sz w:val="32"/>
          <w:szCs w:val="32"/>
          <w:bdr w:val="none" w:color="auto" w:sz="0" w:space="0"/>
          <w:shd w:val="clear" w:fill="FFFFFF"/>
        </w:rPr>
        <w:t>并加盖单位公章</w:t>
      </w:r>
      <w:r>
        <w:rPr>
          <w:rFonts w:hint="eastAsia" w:ascii="仿宋" w:hAnsi="仿宋" w:eastAsia="仿宋" w:cs="仿宋"/>
          <w:i w:val="0"/>
          <w:caps w:val="0"/>
          <w:color w:val="000000"/>
          <w:spacing w:val="0"/>
          <w:sz w:val="21"/>
          <w:szCs w:val="21"/>
          <w:bdr w:val="none" w:color="auto" w:sz="0" w:space="0"/>
          <w:shd w:val="clear" w:fill="FFFFFF"/>
        </w:rPr>
        <w:t>的申请文件，包括：申请单位基本信息，企业联系人和联系方式，中医药服务贸易业务发展情况，申请材料真实性、合规性承诺书；</w:t>
      </w:r>
      <w:r>
        <w:rPr>
          <w:rFonts w:hint="default" w:ascii="Times New Roman" w:hAnsi="Times New Roman" w:eastAsia="Î¢ÈíÑÅºÚ" w:cs="Times New Roman"/>
          <w:i w:val="0"/>
          <w:caps w:val="0"/>
          <w:color w:val="333333"/>
          <w:spacing w:val="0"/>
          <w:sz w:val="32"/>
          <w:szCs w:val="32"/>
          <w:bdr w:val="none" w:color="auto" w:sz="0" w:space="0"/>
          <w:shd w:val="clear" w:fill="FFFFFF"/>
        </w:rPr>
        <w:t>②</w:t>
      </w:r>
      <w:r>
        <w:rPr>
          <w:rFonts w:hint="default" w:ascii="Times New Roman" w:hAnsi="Times New Roman" w:eastAsia="Î¢ÈíÑÅºÚ" w:cs="Times New Roman"/>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0" w:space="0"/>
          <w:shd w:val="clear" w:fill="FFFFFF"/>
        </w:rPr>
        <w:t>年服务贸易出口收入明细表（附件</w:t>
      </w:r>
      <w:r>
        <w:rPr>
          <w:rFonts w:hint="default" w:ascii="Times New Roman" w:hAnsi="Times New Roman" w:eastAsia="Î¢ÈíÑÅºÚ" w:cs="Times New Roman"/>
          <w:i w:val="0"/>
          <w:caps w:val="0"/>
          <w:color w:val="000000"/>
          <w:spacing w:val="0"/>
          <w:sz w:val="32"/>
          <w:szCs w:val="32"/>
          <w:bdr w:val="none" w:color="auto" w:sz="0" w:space="0"/>
          <w:shd w:val="clear" w:fill="FFFFFF"/>
        </w:rPr>
        <w:t>2</w:t>
      </w:r>
      <w:r>
        <w:rPr>
          <w:rFonts w:hint="eastAsia" w:ascii="仿宋" w:hAnsi="仿宋" w:eastAsia="仿宋" w:cs="仿宋"/>
          <w:i w:val="0"/>
          <w:caps w:val="0"/>
          <w:color w:val="000000"/>
          <w:spacing w:val="0"/>
          <w:sz w:val="32"/>
          <w:szCs w:val="32"/>
          <w:bdr w:val="none" w:color="auto" w:sz="0" w:space="0"/>
          <w:shd w:val="clear" w:fill="FFFFFF"/>
        </w:rPr>
        <w:t>）及证明材料，包括</w:t>
      </w:r>
      <w:r>
        <w:rPr>
          <w:rFonts w:hint="eastAsia" w:ascii="仿宋" w:hAnsi="仿宋" w:eastAsia="仿宋" w:cs="仿宋"/>
          <w:i w:val="0"/>
          <w:caps w:val="0"/>
          <w:color w:val="333333"/>
          <w:spacing w:val="0"/>
          <w:sz w:val="32"/>
          <w:szCs w:val="32"/>
          <w:bdr w:val="none" w:color="auto" w:sz="0" w:space="0"/>
          <w:shd w:val="clear" w:fill="FFFFFF"/>
        </w:rPr>
        <w:t>外汇管理部门或</w:t>
      </w:r>
      <w:r>
        <w:rPr>
          <w:rFonts w:hint="eastAsia" w:ascii="仿宋" w:hAnsi="仿宋" w:eastAsia="仿宋" w:cs="仿宋"/>
          <w:i w:val="0"/>
          <w:caps w:val="0"/>
          <w:color w:val="000000"/>
          <w:spacing w:val="0"/>
          <w:sz w:val="21"/>
          <w:szCs w:val="21"/>
          <w:bdr w:val="none" w:color="auto" w:sz="0" w:space="0"/>
          <w:shd w:val="clear" w:fill="FFFFFF"/>
        </w:rPr>
        <w:t>银行出具的收汇凭证（复印件）、涉外收入申报单（复印件）</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③</w:t>
      </w:r>
      <w:r>
        <w:rPr>
          <w:rFonts w:hint="eastAsia" w:ascii="仿宋" w:hAnsi="仿宋" w:eastAsia="仿宋" w:cs="仿宋"/>
          <w:i w:val="0"/>
          <w:caps w:val="0"/>
          <w:color w:val="333333"/>
          <w:spacing w:val="0"/>
          <w:sz w:val="32"/>
          <w:szCs w:val="32"/>
          <w:bdr w:val="none" w:color="auto" w:sz="0" w:space="0"/>
          <w:shd w:val="clear" w:fill="FFFFFF"/>
        </w:rPr>
        <w:t>与清单相对应的</w:t>
      </w:r>
      <w:r>
        <w:rPr>
          <w:rFonts w:hint="eastAsia" w:ascii="仿宋" w:hAnsi="仿宋" w:eastAsia="仿宋" w:cs="仿宋"/>
          <w:i w:val="0"/>
          <w:caps w:val="0"/>
          <w:color w:val="000000"/>
          <w:spacing w:val="0"/>
          <w:sz w:val="21"/>
          <w:szCs w:val="21"/>
          <w:bdr w:val="none" w:color="auto" w:sz="0" w:space="0"/>
          <w:shd w:val="clear" w:fill="FFFFFF"/>
        </w:rPr>
        <w:t>中医药服务贸易出口</w:t>
      </w:r>
      <w:r>
        <w:rPr>
          <w:rFonts w:hint="eastAsia" w:ascii="仿宋" w:hAnsi="仿宋" w:eastAsia="仿宋" w:cs="仿宋"/>
          <w:i w:val="0"/>
          <w:caps w:val="0"/>
          <w:color w:val="333333"/>
          <w:spacing w:val="0"/>
          <w:sz w:val="32"/>
          <w:szCs w:val="32"/>
          <w:bdr w:val="none" w:color="auto" w:sz="0" w:space="0"/>
          <w:shd w:val="clear" w:fill="FFFFFF"/>
        </w:rPr>
        <w:t>合同或协议，申请企业营业执照（复印件）或机构法人登记证书（复印件）。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both"/>
        <w:rPr>
          <w:rFonts w:hint="default" w:ascii="Times New Roman" w:hAnsi="Times New Roman" w:cs="Times New Roman"/>
          <w:color w:val="333333"/>
          <w:sz w:val="21"/>
          <w:szCs w:val="21"/>
        </w:rPr>
      </w:pPr>
      <w:r>
        <w:rPr>
          <w:rFonts w:hint="eastAsia" w:ascii="楷体" w:hAnsi="楷体" w:eastAsia="楷体" w:cs="楷体"/>
          <w:b/>
          <w:i w:val="0"/>
          <w:caps w:val="0"/>
          <w:color w:val="333333"/>
          <w:spacing w:val="0"/>
          <w:sz w:val="32"/>
          <w:szCs w:val="32"/>
          <w:bdr w:val="none" w:color="auto" w:sz="0" w:space="0"/>
          <w:shd w:val="clear" w:fill="FFFFFF"/>
        </w:rPr>
        <w:t>（四）支持技术贸易发展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2"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鼓励企业依法合规加大技术出口力度。对相关业务收汇金额不低于</w:t>
      </w:r>
      <w:r>
        <w:rPr>
          <w:rFonts w:hint="default" w:ascii="Times New Roman" w:hAnsi="Times New Roman" w:eastAsia="Î¢ÈíÑÅºÚ" w:cs="Times New Roman"/>
          <w:i w:val="0"/>
          <w:caps w:val="0"/>
          <w:color w:val="333333"/>
          <w:spacing w:val="0"/>
          <w:sz w:val="32"/>
          <w:szCs w:val="32"/>
          <w:bdr w:val="none" w:color="auto" w:sz="0" w:space="0"/>
          <w:shd w:val="clear" w:fill="FFFFFF"/>
        </w:rPr>
        <w:t>30</w:t>
      </w:r>
      <w:r>
        <w:rPr>
          <w:rFonts w:hint="eastAsia" w:ascii="仿宋" w:hAnsi="仿宋" w:eastAsia="仿宋" w:cs="仿宋"/>
          <w:i w:val="0"/>
          <w:caps w:val="0"/>
          <w:color w:val="333333"/>
          <w:spacing w:val="0"/>
          <w:sz w:val="32"/>
          <w:szCs w:val="32"/>
          <w:bdr w:val="none" w:color="auto" w:sz="0" w:space="0"/>
          <w:shd w:val="clear" w:fill="FFFFFF"/>
        </w:rPr>
        <w:t>万美元的企业（以在商务部服务贸易统计监测管理信息系统填报的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年度数据为依据），以</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年服务出口的收汇金额（人民币金额）作为计算贴息的本金，按照不超过中国人民银行公布的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31</w:t>
      </w:r>
      <w:r>
        <w:rPr>
          <w:rFonts w:hint="eastAsia" w:ascii="仿宋" w:hAnsi="仿宋" w:eastAsia="仿宋" w:cs="仿宋"/>
          <w:i w:val="0"/>
          <w:caps w:val="0"/>
          <w:color w:val="333333"/>
          <w:spacing w:val="0"/>
          <w:sz w:val="32"/>
          <w:szCs w:val="32"/>
          <w:bdr w:val="none" w:color="auto" w:sz="0" w:space="0"/>
          <w:shd w:val="clear" w:fill="FFFFFF"/>
        </w:rPr>
        <w:t>日前最近一期人民币一年期贷款市场报价利率（</w:t>
      </w:r>
      <w:r>
        <w:rPr>
          <w:rFonts w:hint="default" w:ascii="Times New Roman" w:hAnsi="Times New Roman" w:eastAsia="Î¢ÈíÑÅºÚ" w:cs="Times New Roman"/>
          <w:i w:val="0"/>
          <w:caps w:val="0"/>
          <w:color w:val="333333"/>
          <w:spacing w:val="0"/>
          <w:sz w:val="32"/>
          <w:szCs w:val="32"/>
          <w:bdr w:val="none" w:color="auto" w:sz="0" w:space="0"/>
          <w:shd w:val="clear" w:fill="FFFFFF"/>
        </w:rPr>
        <w:t>LPR</w:t>
      </w:r>
      <w:r>
        <w:rPr>
          <w:rFonts w:hint="eastAsia" w:ascii="仿宋" w:hAnsi="仿宋" w:eastAsia="仿宋" w:cs="仿宋"/>
          <w:i w:val="0"/>
          <w:caps w:val="0"/>
          <w:color w:val="333333"/>
          <w:spacing w:val="0"/>
          <w:sz w:val="32"/>
          <w:szCs w:val="32"/>
          <w:bdr w:val="none" w:color="auto" w:sz="0" w:space="0"/>
          <w:shd w:val="clear" w:fill="FFFFFF"/>
        </w:rPr>
        <w:t>）给予贴息支持，每户企业贴息金额不超过</w:t>
      </w:r>
      <w:r>
        <w:rPr>
          <w:rFonts w:hint="default" w:ascii="Times New Roman" w:hAnsi="Times New Roman" w:eastAsia="Î¢ÈíÑÅºÚ" w:cs="Times New Roman"/>
          <w:i w:val="0"/>
          <w:caps w:val="0"/>
          <w:color w:val="333333"/>
          <w:spacing w:val="0"/>
          <w:sz w:val="32"/>
          <w:szCs w:val="32"/>
          <w:bdr w:val="none" w:color="auto" w:sz="0" w:space="0"/>
          <w:shd w:val="clear" w:fill="FFFFFF"/>
        </w:rPr>
        <w:t>100</w:t>
      </w:r>
      <w:r>
        <w:rPr>
          <w:rFonts w:hint="eastAsia" w:ascii="仿宋" w:hAnsi="仿宋" w:eastAsia="仿宋" w:cs="仿宋"/>
          <w:i w:val="0"/>
          <w:caps w:val="0"/>
          <w:color w:val="333333"/>
          <w:spacing w:val="0"/>
          <w:sz w:val="32"/>
          <w:szCs w:val="32"/>
          <w:bdr w:val="none" w:color="auto" w:sz="0" w:space="0"/>
          <w:shd w:val="clear" w:fill="FFFFFF"/>
        </w:rPr>
        <w:t>万元人民币。实际贴息金额按支持资金总体规模、实际业务核准额及申报企业数量综合确定。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楷体" w:hAnsi="楷体" w:eastAsia="楷体" w:cs="楷体"/>
          <w:i w:val="0"/>
          <w:caps w:val="0"/>
          <w:color w:val="333333"/>
          <w:spacing w:val="0"/>
          <w:sz w:val="32"/>
          <w:szCs w:val="32"/>
          <w:bdr w:val="none" w:color="auto" w:sz="0" w:space="0"/>
          <w:shd w:val="clear" w:fill="FFFFFF"/>
        </w:rPr>
        <w:t>申报材料：</w:t>
      </w:r>
      <w:r>
        <w:rPr>
          <w:rFonts w:hint="default" w:ascii="Times New Roman" w:hAnsi="Times New Roman" w:eastAsia="Î¢ÈíÑÅºÚ" w:cs="Times New Roman"/>
          <w:i w:val="0"/>
          <w:caps w:val="0"/>
          <w:color w:val="333333"/>
          <w:spacing w:val="0"/>
          <w:sz w:val="32"/>
          <w:szCs w:val="32"/>
          <w:bdr w:val="none" w:color="auto" w:sz="0" w:space="0"/>
          <w:shd w:val="clear" w:fill="FFFFFF"/>
        </w:rPr>
        <w:t>①</w:t>
      </w:r>
      <w:r>
        <w:rPr>
          <w:rFonts w:hint="eastAsia" w:ascii="仿宋" w:hAnsi="仿宋" w:eastAsia="仿宋" w:cs="仿宋"/>
          <w:i w:val="0"/>
          <w:caps w:val="0"/>
          <w:color w:val="000000"/>
          <w:spacing w:val="0"/>
          <w:sz w:val="32"/>
          <w:szCs w:val="32"/>
          <w:bdr w:val="none" w:color="auto" w:sz="0" w:space="0"/>
          <w:shd w:val="clear" w:fill="FFFFFF"/>
        </w:rPr>
        <w:t>企业法定代表人签字</w:t>
      </w:r>
      <w:r>
        <w:rPr>
          <w:rFonts w:hint="eastAsia" w:ascii="仿宋" w:hAnsi="仿宋" w:eastAsia="仿宋" w:cs="仿宋"/>
          <w:i w:val="0"/>
          <w:caps w:val="0"/>
          <w:color w:val="333333"/>
          <w:spacing w:val="0"/>
          <w:sz w:val="32"/>
          <w:szCs w:val="32"/>
          <w:bdr w:val="none" w:color="auto" w:sz="0" w:space="0"/>
          <w:shd w:val="clear" w:fill="FFFFFF"/>
        </w:rPr>
        <w:t>并加盖单位公章</w:t>
      </w:r>
      <w:r>
        <w:rPr>
          <w:rFonts w:hint="eastAsia" w:ascii="仿宋" w:hAnsi="仿宋" w:eastAsia="仿宋" w:cs="仿宋"/>
          <w:i w:val="0"/>
          <w:caps w:val="0"/>
          <w:color w:val="000000"/>
          <w:spacing w:val="0"/>
          <w:sz w:val="21"/>
          <w:szCs w:val="21"/>
          <w:bdr w:val="none" w:color="auto" w:sz="0" w:space="0"/>
          <w:shd w:val="clear" w:fill="FFFFFF"/>
        </w:rPr>
        <w:t>的申请文件，包括：申请单位基本信息，企业联系人和联系方式，</w:t>
      </w:r>
      <w:r>
        <w:rPr>
          <w:rFonts w:hint="eastAsia" w:ascii="仿宋" w:hAnsi="仿宋" w:eastAsia="仿宋" w:cs="仿宋"/>
          <w:i w:val="0"/>
          <w:caps w:val="0"/>
          <w:color w:val="333333"/>
          <w:spacing w:val="0"/>
          <w:sz w:val="32"/>
          <w:szCs w:val="32"/>
          <w:bdr w:val="none" w:color="auto" w:sz="0" w:space="0"/>
          <w:shd w:val="clear" w:fill="FFFFFF"/>
        </w:rPr>
        <w:t>技术</w:t>
      </w:r>
      <w:r>
        <w:rPr>
          <w:rFonts w:hint="eastAsia" w:ascii="仿宋" w:hAnsi="仿宋" w:eastAsia="仿宋" w:cs="仿宋"/>
          <w:i w:val="0"/>
          <w:caps w:val="0"/>
          <w:color w:val="000000"/>
          <w:spacing w:val="0"/>
          <w:sz w:val="21"/>
          <w:szCs w:val="21"/>
          <w:bdr w:val="none" w:color="auto" w:sz="0" w:space="0"/>
          <w:shd w:val="clear" w:fill="FFFFFF"/>
        </w:rPr>
        <w:t>出口情况，申请材料真实性、合规性承诺书</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②</w:t>
      </w:r>
      <w:r>
        <w:rPr>
          <w:rFonts w:hint="default" w:ascii="Times New Roman" w:hAnsi="Times New Roman" w:eastAsia="Î¢ÈíÑÅºÚ" w:cs="Times New Roman"/>
          <w:i w:val="0"/>
          <w:caps w:val="0"/>
          <w:color w:val="000000"/>
          <w:spacing w:val="0"/>
          <w:sz w:val="32"/>
          <w:szCs w:val="32"/>
          <w:bdr w:val="none" w:color="auto" w:sz="0" w:space="0"/>
          <w:shd w:val="clear" w:fill="FFFFFF"/>
        </w:rPr>
        <w:t>2020</w:t>
      </w:r>
      <w:r>
        <w:rPr>
          <w:rFonts w:hint="eastAsia" w:ascii="仿宋" w:hAnsi="仿宋" w:eastAsia="仿宋" w:cs="仿宋"/>
          <w:i w:val="0"/>
          <w:caps w:val="0"/>
          <w:color w:val="000000"/>
          <w:spacing w:val="0"/>
          <w:sz w:val="32"/>
          <w:szCs w:val="32"/>
          <w:bdr w:val="none" w:color="auto" w:sz="0" w:space="0"/>
          <w:shd w:val="clear" w:fill="FFFFFF"/>
        </w:rPr>
        <w:t>年</w:t>
      </w:r>
      <w:r>
        <w:rPr>
          <w:rFonts w:hint="eastAsia" w:ascii="仿宋" w:hAnsi="仿宋" w:eastAsia="仿宋" w:cs="仿宋"/>
          <w:i w:val="0"/>
          <w:caps w:val="0"/>
          <w:color w:val="333333"/>
          <w:spacing w:val="0"/>
          <w:sz w:val="32"/>
          <w:szCs w:val="32"/>
          <w:bdr w:val="none" w:color="auto" w:sz="0" w:space="0"/>
          <w:shd w:val="clear" w:fill="FFFFFF"/>
        </w:rPr>
        <w:t>服务贸易出口收入明细</w:t>
      </w:r>
      <w:r>
        <w:rPr>
          <w:rFonts w:hint="eastAsia" w:ascii="仿宋" w:hAnsi="仿宋" w:eastAsia="仿宋" w:cs="仿宋"/>
          <w:i w:val="0"/>
          <w:caps w:val="0"/>
          <w:color w:val="000000"/>
          <w:spacing w:val="0"/>
          <w:sz w:val="21"/>
          <w:szCs w:val="21"/>
          <w:bdr w:val="none" w:color="auto" w:sz="0" w:space="0"/>
          <w:shd w:val="clear" w:fill="FFFFFF"/>
        </w:rPr>
        <w:t>表（附件</w:t>
      </w:r>
      <w:r>
        <w:rPr>
          <w:rFonts w:hint="default" w:ascii="Times New Roman" w:hAnsi="Times New Roman" w:eastAsia="Î¢ÈíÑÅºÚ" w:cs="Times New Roman"/>
          <w:i w:val="0"/>
          <w:caps w:val="0"/>
          <w:color w:val="000000"/>
          <w:spacing w:val="0"/>
          <w:sz w:val="32"/>
          <w:szCs w:val="32"/>
          <w:bdr w:val="none" w:color="auto" w:sz="0" w:space="0"/>
          <w:shd w:val="clear" w:fill="FFFFFF"/>
        </w:rPr>
        <w:t>2</w:t>
      </w:r>
      <w:r>
        <w:rPr>
          <w:rFonts w:hint="eastAsia" w:ascii="仿宋" w:hAnsi="仿宋" w:eastAsia="仿宋" w:cs="仿宋"/>
          <w:i w:val="0"/>
          <w:caps w:val="0"/>
          <w:color w:val="000000"/>
          <w:spacing w:val="0"/>
          <w:sz w:val="32"/>
          <w:szCs w:val="32"/>
          <w:bdr w:val="none" w:color="auto" w:sz="0" w:space="0"/>
          <w:shd w:val="clear" w:fill="FFFFFF"/>
        </w:rPr>
        <w:t>）及证明材料，包括外汇管理部门或</w:t>
      </w:r>
      <w:r>
        <w:rPr>
          <w:rFonts w:hint="eastAsia" w:ascii="仿宋" w:hAnsi="仿宋" w:eastAsia="仿宋" w:cs="仿宋"/>
          <w:i w:val="0"/>
          <w:caps w:val="0"/>
          <w:color w:val="333333"/>
          <w:spacing w:val="0"/>
          <w:sz w:val="32"/>
          <w:szCs w:val="32"/>
          <w:bdr w:val="none" w:color="auto" w:sz="0" w:space="0"/>
          <w:shd w:val="clear" w:fill="FFFFFF"/>
        </w:rPr>
        <w:t>银行出具的收汇凭证（复印件）、涉外收入申报单（复印件）；</w:t>
      </w:r>
      <w:r>
        <w:rPr>
          <w:rFonts w:hint="default" w:ascii="Times New Roman" w:hAnsi="Times New Roman" w:eastAsia="Î¢ÈíÑÅºÚ" w:cs="Times New Roman"/>
          <w:i w:val="0"/>
          <w:caps w:val="0"/>
          <w:color w:val="333333"/>
          <w:spacing w:val="0"/>
          <w:sz w:val="32"/>
          <w:szCs w:val="32"/>
          <w:bdr w:val="none" w:color="auto" w:sz="0" w:space="0"/>
          <w:shd w:val="clear" w:fill="FFFFFF"/>
        </w:rPr>
        <w:t>③</w:t>
      </w:r>
      <w:r>
        <w:rPr>
          <w:rFonts w:hint="eastAsia" w:ascii="仿宋" w:hAnsi="仿宋" w:eastAsia="仿宋" w:cs="仿宋"/>
          <w:i w:val="0"/>
          <w:caps w:val="0"/>
          <w:color w:val="333333"/>
          <w:spacing w:val="0"/>
          <w:sz w:val="32"/>
          <w:szCs w:val="32"/>
          <w:bdr w:val="none" w:color="auto" w:sz="0" w:space="0"/>
          <w:shd w:val="clear" w:fill="FFFFFF"/>
        </w:rPr>
        <w:t>与清单相对应的技术出口合同登记证书、技术出口合同或协议，涉及专利权转让的单位需提供著录项目变更手续合格通知书（复印件），申请企业营业执照（复印件）。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3"/>
        <w:jc w:val="both"/>
        <w:rPr>
          <w:rFonts w:hint="default" w:ascii="Times New Roman" w:hAnsi="Times New Roman" w:cs="Times New Roman"/>
          <w:color w:val="333333"/>
          <w:sz w:val="21"/>
          <w:szCs w:val="21"/>
        </w:rPr>
      </w:pPr>
      <w:r>
        <w:rPr>
          <w:rFonts w:hint="eastAsia" w:ascii="楷体" w:hAnsi="楷体" w:eastAsia="楷体" w:cs="楷体"/>
          <w:b/>
          <w:i w:val="0"/>
          <w:caps w:val="0"/>
          <w:color w:val="333333"/>
          <w:spacing w:val="0"/>
          <w:sz w:val="32"/>
          <w:szCs w:val="32"/>
          <w:bdr w:val="none" w:color="auto" w:sz="0" w:space="0"/>
          <w:shd w:val="clear" w:fill="FFFFFF"/>
        </w:rPr>
        <w:t>（五）支持服务外包发展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对长沙市</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年度服务外包执行金额超过</w:t>
      </w:r>
      <w:r>
        <w:rPr>
          <w:rFonts w:hint="default" w:ascii="Times New Roman" w:hAnsi="Times New Roman" w:eastAsia="Î¢ÈíÑÅºÚ" w:cs="Times New Roman"/>
          <w:i w:val="0"/>
          <w:caps w:val="0"/>
          <w:color w:val="333333"/>
          <w:spacing w:val="0"/>
          <w:sz w:val="32"/>
          <w:szCs w:val="32"/>
          <w:bdr w:val="none" w:color="auto" w:sz="0" w:space="0"/>
          <w:shd w:val="clear" w:fill="FFFFFF"/>
        </w:rPr>
        <w:t>50</w:t>
      </w:r>
      <w:r>
        <w:rPr>
          <w:rFonts w:hint="eastAsia" w:ascii="仿宋" w:hAnsi="仿宋" w:eastAsia="仿宋" w:cs="仿宋"/>
          <w:i w:val="0"/>
          <w:caps w:val="0"/>
          <w:color w:val="333333"/>
          <w:spacing w:val="0"/>
          <w:sz w:val="32"/>
          <w:szCs w:val="32"/>
          <w:bdr w:val="none" w:color="auto" w:sz="0" w:space="0"/>
          <w:shd w:val="clear" w:fill="FFFFFF"/>
        </w:rPr>
        <w:t>万美元的企业、其他市州</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年度服务外包执行金额超过</w:t>
      </w:r>
      <w:r>
        <w:rPr>
          <w:rFonts w:hint="default" w:ascii="Times New Roman" w:hAnsi="Times New Roman" w:eastAsia="Î¢ÈíÑÅºÚ" w:cs="Times New Roman"/>
          <w:i w:val="0"/>
          <w:caps w:val="0"/>
          <w:color w:val="333333"/>
          <w:spacing w:val="0"/>
          <w:sz w:val="32"/>
          <w:szCs w:val="32"/>
          <w:bdr w:val="none" w:color="auto" w:sz="0" w:space="0"/>
          <w:shd w:val="clear" w:fill="FFFFFF"/>
        </w:rPr>
        <w:t>20</w:t>
      </w:r>
      <w:r>
        <w:rPr>
          <w:rFonts w:hint="eastAsia" w:ascii="仿宋" w:hAnsi="仿宋" w:eastAsia="仿宋" w:cs="仿宋"/>
          <w:i w:val="0"/>
          <w:caps w:val="0"/>
          <w:color w:val="333333"/>
          <w:spacing w:val="0"/>
          <w:sz w:val="32"/>
          <w:szCs w:val="32"/>
          <w:bdr w:val="none" w:color="auto" w:sz="0" w:space="0"/>
          <w:shd w:val="clear" w:fill="FFFFFF"/>
        </w:rPr>
        <w:t>万美元的企业给予支持（服务外包业务范围详见附件）。支持的主要方向为：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楷体" w:hAnsi="楷体" w:eastAsia="楷体" w:cs="楷体"/>
          <w:i w:val="0"/>
          <w:caps w:val="0"/>
          <w:color w:val="333333"/>
          <w:spacing w:val="0"/>
          <w:sz w:val="32"/>
          <w:szCs w:val="32"/>
          <w:bdr w:val="none" w:color="auto" w:sz="0" w:space="0"/>
          <w:shd w:val="clear" w:fill="FFFFFF"/>
        </w:rPr>
        <w:t>支持承接国际服务外包业务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鼓励服务外包企业加快发展国际服务外包业务，以</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日至</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31</w:t>
      </w:r>
      <w:r>
        <w:rPr>
          <w:rFonts w:hint="eastAsia" w:ascii="仿宋" w:hAnsi="仿宋" w:eastAsia="仿宋" w:cs="仿宋"/>
          <w:i w:val="0"/>
          <w:caps w:val="0"/>
          <w:color w:val="333333"/>
          <w:spacing w:val="0"/>
          <w:sz w:val="32"/>
          <w:szCs w:val="32"/>
          <w:bdr w:val="none" w:color="auto" w:sz="0" w:space="0"/>
          <w:shd w:val="clear" w:fill="FFFFFF"/>
        </w:rPr>
        <w:t>日期间实际发生的国际服务外包业务收汇（人民币金额）作为计算贴息的本金，按照不超过中国人民银行公布的</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12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31</w:t>
      </w:r>
      <w:r>
        <w:rPr>
          <w:rFonts w:hint="eastAsia" w:ascii="仿宋" w:hAnsi="仿宋" w:eastAsia="仿宋" w:cs="仿宋"/>
          <w:i w:val="0"/>
          <w:caps w:val="0"/>
          <w:color w:val="333333"/>
          <w:spacing w:val="0"/>
          <w:sz w:val="32"/>
          <w:szCs w:val="32"/>
          <w:bdr w:val="none" w:color="auto" w:sz="0" w:space="0"/>
          <w:shd w:val="clear" w:fill="FFFFFF"/>
        </w:rPr>
        <w:t>日前最近一期人民币一年期贷款市场报价利率（</w:t>
      </w:r>
      <w:r>
        <w:rPr>
          <w:rFonts w:hint="default" w:ascii="Times New Roman" w:hAnsi="Times New Roman" w:eastAsia="Î¢ÈíÑÅºÚ" w:cs="Times New Roman"/>
          <w:i w:val="0"/>
          <w:caps w:val="0"/>
          <w:color w:val="333333"/>
          <w:spacing w:val="0"/>
          <w:sz w:val="32"/>
          <w:szCs w:val="32"/>
          <w:bdr w:val="none" w:color="auto" w:sz="0" w:space="0"/>
          <w:shd w:val="clear" w:fill="FFFFFF"/>
        </w:rPr>
        <w:t>LPR</w:t>
      </w:r>
      <w:r>
        <w:rPr>
          <w:rFonts w:hint="eastAsia" w:ascii="仿宋" w:hAnsi="仿宋" w:eastAsia="仿宋" w:cs="仿宋"/>
          <w:i w:val="0"/>
          <w:caps w:val="0"/>
          <w:color w:val="333333"/>
          <w:spacing w:val="0"/>
          <w:sz w:val="32"/>
          <w:szCs w:val="32"/>
          <w:bdr w:val="none" w:color="auto" w:sz="0" w:space="0"/>
          <w:shd w:val="clear" w:fill="FFFFFF"/>
        </w:rPr>
        <w:t>）给予贴息支持，最高不超过</w:t>
      </w:r>
      <w:r>
        <w:rPr>
          <w:rFonts w:hint="default" w:ascii="Times New Roman" w:hAnsi="Times New Roman" w:eastAsia="Î¢ÈíÑÅºÚ" w:cs="Times New Roman"/>
          <w:i w:val="0"/>
          <w:caps w:val="0"/>
          <w:color w:val="333333"/>
          <w:spacing w:val="0"/>
          <w:sz w:val="32"/>
          <w:szCs w:val="32"/>
          <w:bdr w:val="none" w:color="auto" w:sz="0" w:space="0"/>
          <w:shd w:val="clear" w:fill="FFFFFF"/>
        </w:rPr>
        <w:t>100</w:t>
      </w:r>
      <w:r>
        <w:rPr>
          <w:rFonts w:hint="eastAsia" w:ascii="仿宋" w:hAnsi="仿宋" w:eastAsia="仿宋" w:cs="仿宋"/>
          <w:i w:val="0"/>
          <w:caps w:val="0"/>
          <w:color w:val="333333"/>
          <w:spacing w:val="0"/>
          <w:sz w:val="32"/>
          <w:szCs w:val="32"/>
          <w:bdr w:val="none" w:color="auto" w:sz="0" w:space="0"/>
          <w:shd w:val="clear" w:fill="FFFFFF"/>
        </w:rPr>
        <w:t>万元。实际贴息金额按支持资金总体规模、实际业务核准额及申报企业数量综合确定。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left"/>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申报材料：</w:t>
      </w:r>
      <w:r>
        <w:rPr>
          <w:rFonts w:hint="default" w:ascii="Times New Roman" w:hAnsi="Times New Roman" w:eastAsia="Î¢ÈíÑÅºÚ" w:cs="Times New Roman"/>
          <w:i w:val="0"/>
          <w:caps w:val="0"/>
          <w:color w:val="333333"/>
          <w:spacing w:val="0"/>
          <w:sz w:val="32"/>
          <w:szCs w:val="32"/>
          <w:bdr w:val="none" w:color="auto" w:sz="0" w:space="0"/>
          <w:shd w:val="clear" w:fill="FFFFFF"/>
        </w:rPr>
        <w:t>①</w:t>
      </w:r>
      <w:r>
        <w:rPr>
          <w:rFonts w:hint="eastAsia" w:ascii="仿宋" w:hAnsi="仿宋" w:eastAsia="仿宋" w:cs="仿宋"/>
          <w:i w:val="0"/>
          <w:caps w:val="0"/>
          <w:color w:val="333333"/>
          <w:spacing w:val="0"/>
          <w:sz w:val="32"/>
          <w:szCs w:val="32"/>
          <w:bdr w:val="none" w:color="auto" w:sz="0" w:space="0"/>
          <w:shd w:val="clear" w:fill="FFFFFF"/>
        </w:rPr>
        <w:t>企业法定代表人签字并加盖单位公章的申请文件，包括：申请单位基本信息，企业联系人和联系方式，国际服务外包业务发展情况，申请材料真实性、合规性承诺书；</w:t>
      </w:r>
      <w:r>
        <w:rPr>
          <w:rFonts w:hint="default" w:ascii="Times New Roman" w:hAnsi="Times New Roman" w:eastAsia="Î¢ÈíÑÅºÚ" w:cs="Times New Roman"/>
          <w:i w:val="0"/>
          <w:caps w:val="0"/>
          <w:color w:val="333333"/>
          <w:spacing w:val="0"/>
          <w:sz w:val="32"/>
          <w:szCs w:val="32"/>
          <w:bdr w:val="none" w:color="auto" w:sz="0" w:space="0"/>
          <w:shd w:val="clear" w:fill="FFFFFF"/>
        </w:rPr>
        <w:t>②2020</w:t>
      </w:r>
      <w:r>
        <w:rPr>
          <w:rFonts w:hint="eastAsia" w:ascii="仿宋" w:hAnsi="仿宋" w:eastAsia="仿宋" w:cs="仿宋"/>
          <w:i w:val="0"/>
          <w:caps w:val="0"/>
          <w:color w:val="333333"/>
          <w:spacing w:val="0"/>
          <w:sz w:val="32"/>
          <w:szCs w:val="32"/>
          <w:bdr w:val="none" w:color="auto" w:sz="0" w:space="0"/>
          <w:shd w:val="clear" w:fill="FFFFFF"/>
        </w:rPr>
        <w:t>年服务外包业务收入明细表（附件</w:t>
      </w:r>
      <w:r>
        <w:rPr>
          <w:rFonts w:hint="default" w:ascii="Times New Roman" w:hAnsi="Times New Roman" w:eastAsia="Î¢ÈíÑÅºÚ" w:cs="Times New Roman"/>
          <w:i w:val="0"/>
          <w:caps w:val="0"/>
          <w:color w:val="333333"/>
          <w:spacing w:val="0"/>
          <w:sz w:val="32"/>
          <w:szCs w:val="32"/>
          <w:bdr w:val="none" w:color="auto" w:sz="0" w:space="0"/>
          <w:shd w:val="clear" w:fill="FFFFFF"/>
        </w:rPr>
        <w:t>3</w:t>
      </w:r>
      <w:r>
        <w:rPr>
          <w:rFonts w:hint="eastAsia" w:ascii="仿宋" w:hAnsi="仿宋" w:eastAsia="仿宋" w:cs="仿宋"/>
          <w:i w:val="0"/>
          <w:caps w:val="0"/>
          <w:color w:val="333333"/>
          <w:spacing w:val="0"/>
          <w:sz w:val="32"/>
          <w:szCs w:val="32"/>
          <w:bdr w:val="none" w:color="auto" w:sz="0" w:space="0"/>
          <w:shd w:val="clear" w:fill="FFFFFF"/>
        </w:rPr>
        <w:t>）及证明材料，包括银行出具的收汇凭证（复印件）、涉外收入申报单（复印件）、承接跨国公司的国际服务外包业务，而由跨国公司境内机构代为支付的服务外包业务收入，须提供相关业务凭证复印件；</w:t>
      </w:r>
      <w:r>
        <w:rPr>
          <w:rFonts w:hint="default" w:ascii="Times New Roman" w:hAnsi="Times New Roman" w:eastAsia="Î¢ÈíÑÅºÚ" w:cs="Times New Roman"/>
          <w:i w:val="0"/>
          <w:caps w:val="0"/>
          <w:color w:val="333333"/>
          <w:spacing w:val="0"/>
          <w:sz w:val="32"/>
          <w:szCs w:val="32"/>
          <w:bdr w:val="none" w:color="auto" w:sz="0" w:space="0"/>
          <w:shd w:val="clear" w:fill="FFFFFF"/>
        </w:rPr>
        <w:t>③</w:t>
      </w:r>
      <w:r>
        <w:rPr>
          <w:rFonts w:hint="eastAsia" w:ascii="仿宋" w:hAnsi="仿宋" w:eastAsia="仿宋" w:cs="仿宋"/>
          <w:i w:val="0"/>
          <w:caps w:val="0"/>
          <w:color w:val="333333"/>
          <w:spacing w:val="0"/>
          <w:sz w:val="32"/>
          <w:szCs w:val="32"/>
          <w:bdr w:val="none" w:color="auto" w:sz="0" w:space="0"/>
          <w:shd w:val="clear" w:fill="FFFFFF"/>
        </w:rPr>
        <w:t>企业与服务外包发包商签订的服务外包合同（复印件），申请企业营业执照（复印件）。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2.</w:t>
      </w:r>
      <w:r>
        <w:rPr>
          <w:rFonts w:hint="eastAsia" w:ascii="楷体" w:hAnsi="楷体" w:eastAsia="楷体" w:cs="楷体"/>
          <w:i w:val="0"/>
          <w:caps w:val="0"/>
          <w:color w:val="333333"/>
          <w:spacing w:val="0"/>
          <w:sz w:val="32"/>
          <w:szCs w:val="32"/>
          <w:bdr w:val="none" w:color="auto" w:sz="0" w:space="0"/>
          <w:shd w:val="clear" w:fill="FFFFFF"/>
        </w:rPr>
        <w:t>获得国际资质认证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对符合条件的企业在</w:t>
      </w:r>
      <w:r>
        <w:rPr>
          <w:rFonts w:hint="default" w:ascii="Times New Roman" w:hAnsi="Times New Roman" w:eastAsia="Î¢ÈíÑÅºÚ" w:cs="Times New Roman"/>
          <w:i w:val="0"/>
          <w:caps w:val="0"/>
          <w:color w:val="333333"/>
          <w:spacing w:val="0"/>
          <w:sz w:val="32"/>
          <w:szCs w:val="32"/>
          <w:bdr w:val="none" w:color="auto" w:sz="0" w:space="0"/>
          <w:shd w:val="clear" w:fill="FFFFFF"/>
        </w:rPr>
        <w:t>2020</w:t>
      </w:r>
      <w:r>
        <w:rPr>
          <w:rFonts w:hint="eastAsia" w:ascii="仿宋" w:hAnsi="仿宋" w:eastAsia="仿宋" w:cs="仿宋"/>
          <w:i w:val="0"/>
          <w:caps w:val="0"/>
          <w:color w:val="333333"/>
          <w:spacing w:val="0"/>
          <w:sz w:val="32"/>
          <w:szCs w:val="32"/>
          <w:bdr w:val="none" w:color="auto" w:sz="0" w:space="0"/>
          <w:shd w:val="clear" w:fill="FFFFFF"/>
        </w:rPr>
        <w:t>年度取得的</w:t>
      </w:r>
      <w:r>
        <w:rPr>
          <w:rFonts w:hint="eastAsia" w:ascii="仿宋" w:hAnsi="仿宋" w:eastAsia="仿宋" w:cs="仿宋"/>
          <w:i w:val="0"/>
          <w:caps w:val="0"/>
          <w:color w:val="000000"/>
          <w:spacing w:val="0"/>
          <w:sz w:val="21"/>
          <w:szCs w:val="21"/>
          <w:bdr w:val="none" w:color="auto" w:sz="0" w:space="0"/>
          <w:shd w:val="clear" w:fill="FFFFFF"/>
        </w:rPr>
        <w:t>开发能力成熟度模型集成（</w:t>
      </w:r>
      <w:r>
        <w:rPr>
          <w:rFonts w:hint="default" w:ascii="Times New Roman" w:hAnsi="Times New Roman" w:eastAsia="Î¢ÈíÑÅºÚ" w:cs="Times New Roman"/>
          <w:i w:val="0"/>
          <w:caps w:val="0"/>
          <w:color w:val="000000"/>
          <w:spacing w:val="0"/>
          <w:sz w:val="32"/>
          <w:szCs w:val="32"/>
          <w:bdr w:val="none" w:color="auto" w:sz="0" w:space="0"/>
          <w:shd w:val="clear" w:fill="FFFFFF"/>
        </w:rPr>
        <w:t>CMMI</w:t>
      </w:r>
      <w:r>
        <w:rPr>
          <w:rFonts w:hint="eastAsia" w:ascii="仿宋" w:hAnsi="仿宋" w:eastAsia="仿宋" w:cs="仿宋"/>
          <w:i w:val="0"/>
          <w:caps w:val="0"/>
          <w:color w:val="000000"/>
          <w:spacing w:val="0"/>
          <w:sz w:val="32"/>
          <w:szCs w:val="32"/>
          <w:bdr w:val="none" w:color="auto" w:sz="0" w:space="0"/>
          <w:shd w:val="clear" w:fill="FFFFFF"/>
        </w:rPr>
        <w:t>）、开发能力成熟度模型（</w:t>
      </w:r>
      <w:r>
        <w:rPr>
          <w:rFonts w:hint="default" w:ascii="Times New Roman" w:hAnsi="Times New Roman" w:eastAsia="Î¢ÈíÑÅºÚ" w:cs="Times New Roman"/>
          <w:i w:val="0"/>
          <w:caps w:val="0"/>
          <w:color w:val="000000"/>
          <w:spacing w:val="0"/>
          <w:sz w:val="32"/>
          <w:szCs w:val="32"/>
          <w:bdr w:val="none" w:color="auto" w:sz="0" w:space="0"/>
          <w:shd w:val="clear" w:fill="FFFFFF"/>
        </w:rPr>
        <w:t>CMM</w:t>
      </w:r>
      <w:r>
        <w:rPr>
          <w:rFonts w:hint="eastAsia" w:ascii="仿宋" w:hAnsi="仿宋" w:eastAsia="仿宋" w:cs="仿宋"/>
          <w:i w:val="0"/>
          <w:caps w:val="0"/>
          <w:color w:val="000000"/>
          <w:spacing w:val="0"/>
          <w:sz w:val="32"/>
          <w:szCs w:val="32"/>
          <w:bdr w:val="none" w:color="auto" w:sz="0" w:space="0"/>
          <w:shd w:val="clear" w:fill="FFFFFF"/>
        </w:rPr>
        <w:t>）、人力资源成熟度模型（</w:t>
      </w:r>
      <w:r>
        <w:rPr>
          <w:rFonts w:hint="default" w:ascii="Times New Roman" w:hAnsi="Times New Roman" w:eastAsia="Î¢ÈíÑÅºÚ" w:cs="Times New Roman"/>
          <w:i w:val="0"/>
          <w:caps w:val="0"/>
          <w:color w:val="000000"/>
          <w:spacing w:val="0"/>
          <w:sz w:val="32"/>
          <w:szCs w:val="32"/>
          <w:bdr w:val="none" w:color="auto" w:sz="0" w:space="0"/>
          <w:shd w:val="clear" w:fill="FFFFFF"/>
        </w:rPr>
        <w:t>PCMM</w:t>
      </w:r>
      <w:r>
        <w:rPr>
          <w:rFonts w:hint="eastAsia" w:ascii="仿宋" w:hAnsi="仿宋" w:eastAsia="仿宋" w:cs="仿宋"/>
          <w:i w:val="0"/>
          <w:caps w:val="0"/>
          <w:color w:val="000000"/>
          <w:spacing w:val="0"/>
          <w:sz w:val="32"/>
          <w:szCs w:val="32"/>
          <w:bdr w:val="none" w:color="auto" w:sz="0" w:space="0"/>
          <w:shd w:val="clear" w:fill="FFFFFF"/>
        </w:rPr>
        <w:t>）、信息安全管理（</w:t>
      </w:r>
      <w:r>
        <w:rPr>
          <w:rFonts w:hint="default" w:ascii="Times New Roman" w:hAnsi="Times New Roman" w:eastAsia="Î¢ÈíÑÅºÚ" w:cs="Times New Roman"/>
          <w:i w:val="0"/>
          <w:caps w:val="0"/>
          <w:color w:val="000000"/>
          <w:spacing w:val="0"/>
          <w:sz w:val="32"/>
          <w:szCs w:val="32"/>
          <w:bdr w:val="none" w:color="auto" w:sz="0" w:space="0"/>
          <w:shd w:val="clear" w:fill="FFFFFF"/>
        </w:rPr>
        <w:t>ISO27001/BS7799</w:t>
      </w:r>
      <w:r>
        <w:rPr>
          <w:rFonts w:hint="eastAsia" w:ascii="仿宋" w:hAnsi="仿宋" w:eastAsia="仿宋" w:cs="仿宋"/>
          <w:i w:val="0"/>
          <w:caps w:val="0"/>
          <w:color w:val="000000"/>
          <w:spacing w:val="0"/>
          <w:sz w:val="32"/>
          <w:szCs w:val="32"/>
          <w:bdr w:val="none" w:color="auto" w:sz="0" w:space="0"/>
          <w:shd w:val="clear" w:fill="FFFFFF"/>
        </w:rPr>
        <w:t>）、</w:t>
      </w:r>
      <w:r>
        <w:rPr>
          <w:rFonts w:hint="default" w:ascii="Times New Roman" w:hAnsi="Times New Roman" w:eastAsia="Î¢ÈíÑÅºÚ" w:cs="Times New Roman"/>
          <w:i w:val="0"/>
          <w:caps w:val="0"/>
          <w:color w:val="000000"/>
          <w:spacing w:val="0"/>
          <w:sz w:val="32"/>
          <w:szCs w:val="32"/>
          <w:bdr w:val="none" w:color="auto" w:sz="0" w:space="0"/>
          <w:shd w:val="clear" w:fill="FFFFFF"/>
        </w:rPr>
        <w:t>IT</w:t>
      </w:r>
      <w:r>
        <w:rPr>
          <w:rFonts w:hint="eastAsia" w:ascii="仿宋" w:hAnsi="仿宋" w:eastAsia="仿宋" w:cs="仿宋"/>
          <w:i w:val="0"/>
          <w:caps w:val="0"/>
          <w:color w:val="000000"/>
          <w:spacing w:val="0"/>
          <w:sz w:val="32"/>
          <w:szCs w:val="32"/>
          <w:bdr w:val="none" w:color="auto" w:sz="0" w:space="0"/>
          <w:shd w:val="clear" w:fill="FFFFFF"/>
        </w:rPr>
        <w:t>服务管理（</w:t>
      </w:r>
      <w:r>
        <w:rPr>
          <w:rFonts w:hint="default" w:ascii="Times New Roman" w:hAnsi="Times New Roman" w:eastAsia="Î¢ÈíÑÅºÚ" w:cs="Times New Roman"/>
          <w:i w:val="0"/>
          <w:caps w:val="0"/>
          <w:color w:val="000000"/>
          <w:spacing w:val="0"/>
          <w:sz w:val="32"/>
          <w:szCs w:val="32"/>
          <w:bdr w:val="none" w:color="auto" w:sz="0" w:space="0"/>
          <w:shd w:val="clear" w:fill="FFFFFF"/>
        </w:rPr>
        <w:t>ISO20000</w:t>
      </w:r>
      <w:r>
        <w:rPr>
          <w:rFonts w:hint="eastAsia" w:ascii="仿宋" w:hAnsi="仿宋" w:eastAsia="仿宋" w:cs="仿宋"/>
          <w:i w:val="0"/>
          <w:caps w:val="0"/>
          <w:color w:val="000000"/>
          <w:spacing w:val="0"/>
          <w:sz w:val="32"/>
          <w:szCs w:val="32"/>
          <w:bdr w:val="none" w:color="auto" w:sz="0" w:space="0"/>
          <w:shd w:val="clear" w:fill="FFFFFF"/>
        </w:rPr>
        <w:t>）、服务提供商环境安全性（</w:t>
      </w:r>
      <w:r>
        <w:rPr>
          <w:rFonts w:hint="default" w:ascii="Times New Roman" w:hAnsi="Times New Roman" w:eastAsia="Î¢ÈíÑÅºÚ" w:cs="Times New Roman"/>
          <w:i w:val="0"/>
          <w:caps w:val="0"/>
          <w:color w:val="000000"/>
          <w:spacing w:val="0"/>
          <w:sz w:val="32"/>
          <w:szCs w:val="32"/>
          <w:bdr w:val="none" w:color="auto" w:sz="0" w:space="0"/>
          <w:shd w:val="clear" w:fill="FFFFFF"/>
        </w:rPr>
        <w:t>SOC1</w:t>
      </w:r>
      <w:r>
        <w:rPr>
          <w:rFonts w:hint="eastAsia" w:ascii="仿宋" w:hAnsi="仿宋" w:eastAsia="仿宋" w:cs="仿宋"/>
          <w:i w:val="0"/>
          <w:caps w:val="0"/>
          <w:color w:val="000000"/>
          <w:spacing w:val="0"/>
          <w:sz w:val="32"/>
          <w:szCs w:val="32"/>
          <w:bdr w:val="none" w:color="auto" w:sz="0" w:space="0"/>
          <w:shd w:val="clear" w:fill="FFFFFF"/>
        </w:rPr>
        <w:t>）、国际实验动物评估和认可委员会认证（</w:t>
      </w:r>
      <w:r>
        <w:rPr>
          <w:rFonts w:hint="default" w:ascii="Times New Roman" w:hAnsi="Times New Roman" w:eastAsia="Î¢ÈíÑÅºÚ" w:cs="Times New Roman"/>
          <w:i w:val="0"/>
          <w:caps w:val="0"/>
          <w:color w:val="000000"/>
          <w:spacing w:val="0"/>
          <w:sz w:val="32"/>
          <w:szCs w:val="32"/>
          <w:bdr w:val="none" w:color="auto" w:sz="0" w:space="0"/>
          <w:shd w:val="clear" w:fill="FFFFFF"/>
        </w:rPr>
        <w:t>AAALAC</w:t>
      </w:r>
      <w:r>
        <w:rPr>
          <w:rFonts w:hint="eastAsia" w:ascii="仿宋" w:hAnsi="仿宋" w:eastAsia="仿宋" w:cs="仿宋"/>
          <w:i w:val="0"/>
          <w:caps w:val="0"/>
          <w:color w:val="000000"/>
          <w:spacing w:val="0"/>
          <w:sz w:val="32"/>
          <w:szCs w:val="32"/>
          <w:bdr w:val="none" w:color="auto" w:sz="0" w:space="0"/>
          <w:shd w:val="clear" w:fill="FFFFFF"/>
        </w:rPr>
        <w:t>）、优良实验室规范（</w:t>
      </w:r>
      <w:r>
        <w:rPr>
          <w:rFonts w:hint="default" w:ascii="Times New Roman" w:hAnsi="Times New Roman" w:eastAsia="Î¢ÈíÑÅºÚ" w:cs="Times New Roman"/>
          <w:i w:val="0"/>
          <w:caps w:val="0"/>
          <w:color w:val="000000"/>
          <w:spacing w:val="0"/>
          <w:sz w:val="32"/>
          <w:szCs w:val="32"/>
          <w:bdr w:val="none" w:color="auto" w:sz="0" w:space="0"/>
          <w:shd w:val="clear" w:fill="FFFFFF"/>
        </w:rPr>
        <w:t>GLP</w:t>
      </w:r>
      <w:r>
        <w:rPr>
          <w:rFonts w:hint="eastAsia" w:ascii="仿宋" w:hAnsi="仿宋" w:eastAsia="仿宋" w:cs="仿宋"/>
          <w:i w:val="0"/>
          <w:caps w:val="0"/>
          <w:color w:val="000000"/>
          <w:spacing w:val="0"/>
          <w:sz w:val="32"/>
          <w:szCs w:val="32"/>
          <w:bdr w:val="none" w:color="auto" w:sz="0" w:space="0"/>
          <w:shd w:val="clear" w:fill="FFFFFF"/>
        </w:rPr>
        <w:t>）、信息技术基础架构库认证（</w:t>
      </w:r>
      <w:r>
        <w:rPr>
          <w:rFonts w:hint="default" w:ascii="Times New Roman" w:hAnsi="Times New Roman" w:eastAsia="Î¢ÈíÑÅºÚ" w:cs="Times New Roman"/>
          <w:i w:val="0"/>
          <w:caps w:val="0"/>
          <w:color w:val="000000"/>
          <w:spacing w:val="0"/>
          <w:sz w:val="32"/>
          <w:szCs w:val="32"/>
          <w:bdr w:val="none" w:color="auto" w:sz="0" w:space="0"/>
          <w:shd w:val="clear" w:fill="FFFFFF"/>
        </w:rPr>
        <w:t>ITIL</w:t>
      </w:r>
      <w:r>
        <w:rPr>
          <w:rFonts w:hint="eastAsia" w:ascii="仿宋" w:hAnsi="仿宋" w:eastAsia="仿宋" w:cs="仿宋"/>
          <w:i w:val="0"/>
          <w:caps w:val="0"/>
          <w:color w:val="000000"/>
          <w:spacing w:val="0"/>
          <w:sz w:val="32"/>
          <w:szCs w:val="32"/>
          <w:bdr w:val="none" w:color="auto" w:sz="0" w:space="0"/>
          <w:shd w:val="clear" w:fill="FFFFFF"/>
        </w:rPr>
        <w:t>）、客户服务中心认证（</w:t>
      </w:r>
      <w:r>
        <w:rPr>
          <w:rFonts w:hint="default" w:ascii="Times New Roman" w:hAnsi="Times New Roman" w:eastAsia="Î¢ÈíÑÅºÚ" w:cs="Times New Roman"/>
          <w:i w:val="0"/>
          <w:caps w:val="0"/>
          <w:color w:val="000000"/>
          <w:spacing w:val="0"/>
          <w:sz w:val="32"/>
          <w:szCs w:val="32"/>
          <w:bdr w:val="none" w:color="auto" w:sz="0" w:space="0"/>
          <w:shd w:val="clear" w:fill="FFFFFF"/>
        </w:rPr>
        <w:t>COPC</w:t>
      </w:r>
      <w:r>
        <w:rPr>
          <w:rFonts w:hint="eastAsia" w:ascii="仿宋" w:hAnsi="仿宋" w:eastAsia="仿宋" w:cs="仿宋"/>
          <w:i w:val="0"/>
          <w:caps w:val="0"/>
          <w:color w:val="000000"/>
          <w:spacing w:val="0"/>
          <w:sz w:val="32"/>
          <w:szCs w:val="32"/>
          <w:bdr w:val="none" w:color="auto" w:sz="0" w:space="0"/>
          <w:shd w:val="clear" w:fill="FFFFFF"/>
        </w:rPr>
        <w:t>）、环球同业银行金融电讯协会认证（</w:t>
      </w:r>
      <w:r>
        <w:rPr>
          <w:rFonts w:hint="default" w:ascii="Times New Roman" w:hAnsi="Times New Roman" w:eastAsia="Î¢ÈíÑÅºÚ" w:cs="Times New Roman"/>
          <w:i w:val="0"/>
          <w:caps w:val="0"/>
          <w:color w:val="000000"/>
          <w:spacing w:val="0"/>
          <w:sz w:val="32"/>
          <w:szCs w:val="32"/>
          <w:bdr w:val="none" w:color="auto" w:sz="0" w:space="0"/>
          <w:shd w:val="clear" w:fill="FFFFFF"/>
        </w:rPr>
        <w:t>SWIFT</w:t>
      </w:r>
      <w:r>
        <w:rPr>
          <w:rFonts w:hint="eastAsia" w:ascii="仿宋" w:hAnsi="仿宋" w:eastAsia="仿宋" w:cs="仿宋"/>
          <w:i w:val="0"/>
          <w:caps w:val="0"/>
          <w:color w:val="000000"/>
          <w:spacing w:val="0"/>
          <w:sz w:val="32"/>
          <w:szCs w:val="32"/>
          <w:bdr w:val="none" w:color="auto" w:sz="0" w:space="0"/>
          <w:shd w:val="clear" w:fill="FFFFFF"/>
        </w:rPr>
        <w:t>）、质量管理体系要求（</w:t>
      </w:r>
      <w:r>
        <w:rPr>
          <w:rFonts w:hint="default" w:ascii="Times New Roman" w:hAnsi="Times New Roman" w:eastAsia="Î¢ÈíÑÅºÚ" w:cs="Times New Roman"/>
          <w:i w:val="0"/>
          <w:caps w:val="0"/>
          <w:color w:val="000000"/>
          <w:spacing w:val="0"/>
          <w:sz w:val="32"/>
          <w:szCs w:val="32"/>
          <w:bdr w:val="none" w:color="auto" w:sz="0" w:space="0"/>
          <w:shd w:val="clear" w:fill="FFFFFF"/>
        </w:rPr>
        <w:t>ISO9001</w:t>
      </w:r>
      <w:r>
        <w:rPr>
          <w:rFonts w:hint="eastAsia" w:ascii="仿宋" w:hAnsi="仿宋" w:eastAsia="仿宋" w:cs="仿宋"/>
          <w:i w:val="0"/>
          <w:caps w:val="0"/>
          <w:color w:val="000000"/>
          <w:spacing w:val="0"/>
          <w:sz w:val="32"/>
          <w:szCs w:val="32"/>
          <w:bdr w:val="none" w:color="auto" w:sz="0" w:space="0"/>
          <w:shd w:val="clear" w:fill="FFFFFF"/>
        </w:rPr>
        <w:t>）、业务连续性管理标准（</w:t>
      </w:r>
      <w:r>
        <w:rPr>
          <w:rFonts w:hint="default" w:ascii="Times New Roman" w:hAnsi="Times New Roman" w:eastAsia="Î¢ÈíÑÅºÚ" w:cs="Times New Roman"/>
          <w:i w:val="0"/>
          <w:caps w:val="0"/>
          <w:color w:val="000000"/>
          <w:spacing w:val="0"/>
          <w:sz w:val="32"/>
          <w:szCs w:val="32"/>
          <w:bdr w:val="none" w:color="auto" w:sz="0" w:space="0"/>
          <w:shd w:val="clear" w:fill="FFFFFF"/>
        </w:rPr>
        <w:t>ISO22301</w:t>
      </w:r>
      <w:r>
        <w:rPr>
          <w:rFonts w:hint="eastAsia" w:ascii="仿宋" w:hAnsi="仿宋" w:eastAsia="仿宋" w:cs="仿宋"/>
          <w:i w:val="0"/>
          <w:caps w:val="0"/>
          <w:color w:val="000000"/>
          <w:spacing w:val="0"/>
          <w:sz w:val="32"/>
          <w:szCs w:val="32"/>
          <w:bdr w:val="none" w:color="auto" w:sz="0" w:space="0"/>
          <w:shd w:val="clear" w:fill="FFFFFF"/>
        </w:rPr>
        <w:t>）、环境管理体系认证（</w:t>
      </w:r>
      <w:r>
        <w:rPr>
          <w:rFonts w:hint="default" w:ascii="Times New Roman" w:hAnsi="Times New Roman" w:eastAsia="Î¢ÈíÑÅºÚ" w:cs="Times New Roman"/>
          <w:i w:val="0"/>
          <w:caps w:val="0"/>
          <w:color w:val="000000"/>
          <w:spacing w:val="0"/>
          <w:sz w:val="32"/>
          <w:szCs w:val="32"/>
          <w:bdr w:val="none" w:color="auto" w:sz="0" w:space="0"/>
          <w:shd w:val="clear" w:fill="FFFFFF"/>
        </w:rPr>
        <w:t>ISO14001</w:t>
      </w:r>
      <w:r>
        <w:rPr>
          <w:rFonts w:hint="eastAsia" w:ascii="仿宋" w:hAnsi="仿宋" w:eastAsia="仿宋" w:cs="仿宋"/>
          <w:i w:val="0"/>
          <w:caps w:val="0"/>
          <w:color w:val="000000"/>
          <w:spacing w:val="0"/>
          <w:sz w:val="32"/>
          <w:szCs w:val="32"/>
          <w:bdr w:val="none" w:color="auto" w:sz="0" w:space="0"/>
          <w:shd w:val="clear" w:fill="FFFFFF"/>
        </w:rPr>
        <w:t>）、能源管理体系标准（</w:t>
      </w:r>
      <w:r>
        <w:rPr>
          <w:rFonts w:hint="default" w:ascii="Times New Roman" w:hAnsi="Times New Roman" w:eastAsia="Î¢ÈíÑÅºÚ" w:cs="Times New Roman"/>
          <w:i w:val="0"/>
          <w:caps w:val="0"/>
          <w:color w:val="000000"/>
          <w:spacing w:val="0"/>
          <w:sz w:val="32"/>
          <w:szCs w:val="32"/>
          <w:bdr w:val="none" w:color="auto" w:sz="0" w:space="0"/>
          <w:shd w:val="clear" w:fill="FFFFFF"/>
        </w:rPr>
        <w:t>ISO50001</w:t>
      </w:r>
      <w:r>
        <w:rPr>
          <w:rFonts w:hint="eastAsia" w:ascii="仿宋" w:hAnsi="仿宋" w:eastAsia="仿宋" w:cs="仿宋"/>
          <w:i w:val="0"/>
          <w:caps w:val="0"/>
          <w:color w:val="000000"/>
          <w:spacing w:val="0"/>
          <w:sz w:val="32"/>
          <w:szCs w:val="32"/>
          <w:bdr w:val="none" w:color="auto" w:sz="0" w:space="0"/>
          <w:shd w:val="clear" w:fill="FFFFFF"/>
        </w:rPr>
        <w:t>）、职业健康安全管理体系认证（</w:t>
      </w:r>
      <w:r>
        <w:rPr>
          <w:rFonts w:hint="default" w:ascii="Times New Roman" w:hAnsi="Times New Roman" w:eastAsia="Î¢ÈíÑÅºÚ" w:cs="Times New Roman"/>
          <w:i w:val="0"/>
          <w:caps w:val="0"/>
          <w:color w:val="000000"/>
          <w:spacing w:val="0"/>
          <w:sz w:val="32"/>
          <w:szCs w:val="32"/>
          <w:bdr w:val="none" w:color="auto" w:sz="0" w:space="0"/>
          <w:shd w:val="clear" w:fill="FFFFFF"/>
        </w:rPr>
        <w:t>OHSAS18001</w:t>
      </w:r>
      <w:r>
        <w:rPr>
          <w:rFonts w:hint="eastAsia" w:ascii="仿宋" w:hAnsi="仿宋" w:eastAsia="仿宋" w:cs="仿宋"/>
          <w:i w:val="0"/>
          <w:caps w:val="0"/>
          <w:color w:val="000000"/>
          <w:spacing w:val="0"/>
          <w:sz w:val="32"/>
          <w:szCs w:val="32"/>
          <w:bdr w:val="none" w:color="auto" w:sz="0" w:space="0"/>
          <w:shd w:val="clear" w:fill="FFFFFF"/>
        </w:rPr>
        <w:t>）、客户中心能力成熟度模型认证（</w:t>
      </w:r>
      <w:r>
        <w:rPr>
          <w:rFonts w:hint="default" w:ascii="Times New Roman" w:hAnsi="Times New Roman" w:eastAsia="Î¢ÈíÑÅºÚ" w:cs="Times New Roman"/>
          <w:i w:val="0"/>
          <w:caps w:val="0"/>
          <w:color w:val="000000"/>
          <w:spacing w:val="0"/>
          <w:sz w:val="32"/>
          <w:szCs w:val="32"/>
          <w:bdr w:val="none" w:color="auto" w:sz="0" w:space="0"/>
          <w:shd w:val="clear" w:fill="FFFFFF"/>
        </w:rPr>
        <w:t>CC-CMM</w:t>
      </w:r>
      <w:r>
        <w:rPr>
          <w:rFonts w:hint="eastAsia" w:ascii="仿宋" w:hAnsi="仿宋" w:eastAsia="仿宋" w:cs="仿宋"/>
          <w:i w:val="0"/>
          <w:caps w:val="0"/>
          <w:color w:val="000000"/>
          <w:spacing w:val="0"/>
          <w:sz w:val="32"/>
          <w:szCs w:val="32"/>
          <w:bdr w:val="none" w:color="auto" w:sz="0" w:space="0"/>
          <w:shd w:val="clear" w:fill="FFFFFF"/>
        </w:rPr>
        <w:t>）、支付卡行业数据安全标准（</w:t>
      </w:r>
      <w:r>
        <w:rPr>
          <w:rFonts w:hint="default" w:ascii="Times New Roman" w:hAnsi="Times New Roman" w:eastAsia="Î¢ÈíÑÅºÚ" w:cs="Times New Roman"/>
          <w:i w:val="0"/>
          <w:caps w:val="0"/>
          <w:color w:val="000000"/>
          <w:spacing w:val="0"/>
          <w:sz w:val="32"/>
          <w:szCs w:val="32"/>
          <w:bdr w:val="none" w:color="auto" w:sz="0" w:space="0"/>
          <w:shd w:val="clear" w:fill="FFFFFF"/>
        </w:rPr>
        <w:t>PCI DSS</w:t>
      </w:r>
      <w:r>
        <w:rPr>
          <w:rFonts w:hint="eastAsia" w:ascii="仿宋" w:hAnsi="仿宋" w:eastAsia="仿宋" w:cs="仿宋"/>
          <w:i w:val="0"/>
          <w:caps w:val="0"/>
          <w:color w:val="000000"/>
          <w:spacing w:val="0"/>
          <w:sz w:val="32"/>
          <w:szCs w:val="32"/>
          <w:bdr w:val="none" w:color="auto" w:sz="0" w:space="0"/>
          <w:shd w:val="clear" w:fill="FFFFFF"/>
        </w:rPr>
        <w:t>）等相关认证及认证的系列维护、升级给予支持，额度不超过认证费用支出的</w:t>
      </w:r>
      <w:r>
        <w:rPr>
          <w:rFonts w:hint="default" w:ascii="Times New Roman" w:hAnsi="Times New Roman" w:eastAsia="Î¢ÈíÑÅºÚ" w:cs="Times New Roman"/>
          <w:i w:val="0"/>
          <w:caps w:val="0"/>
          <w:color w:val="000000"/>
          <w:spacing w:val="0"/>
          <w:sz w:val="32"/>
          <w:szCs w:val="32"/>
          <w:bdr w:val="none" w:color="auto" w:sz="0" w:space="0"/>
          <w:shd w:val="clear" w:fill="FFFFFF"/>
        </w:rPr>
        <w:t>50%</w:t>
      </w:r>
      <w:r>
        <w:rPr>
          <w:rFonts w:hint="eastAsia" w:ascii="仿宋" w:hAnsi="仿宋" w:eastAsia="仿宋" w:cs="仿宋"/>
          <w:i w:val="0"/>
          <w:caps w:val="0"/>
          <w:color w:val="333333"/>
          <w:spacing w:val="0"/>
          <w:sz w:val="32"/>
          <w:szCs w:val="32"/>
          <w:bdr w:val="none" w:color="auto" w:sz="0" w:space="0"/>
          <w:shd w:val="clear" w:fill="FFFFFF"/>
        </w:rPr>
        <w:t>、单个企业认证总额最高不超过</w:t>
      </w:r>
      <w:r>
        <w:rPr>
          <w:rFonts w:hint="default" w:ascii="Times New Roman" w:hAnsi="Times New Roman" w:eastAsia="Î¢ÈíÑÅºÚ" w:cs="Times New Roman"/>
          <w:i w:val="0"/>
          <w:caps w:val="0"/>
          <w:color w:val="333333"/>
          <w:spacing w:val="0"/>
          <w:sz w:val="32"/>
          <w:szCs w:val="32"/>
          <w:bdr w:val="none" w:color="auto" w:sz="0" w:space="0"/>
          <w:shd w:val="clear" w:fill="FFFFFF"/>
        </w:rPr>
        <w:t>30</w:t>
      </w:r>
      <w:r>
        <w:rPr>
          <w:rFonts w:hint="eastAsia" w:ascii="仿宋" w:hAnsi="仿宋" w:eastAsia="仿宋" w:cs="仿宋"/>
          <w:i w:val="0"/>
          <w:caps w:val="0"/>
          <w:color w:val="333333"/>
          <w:spacing w:val="0"/>
          <w:sz w:val="32"/>
          <w:szCs w:val="32"/>
          <w:bdr w:val="none" w:color="auto" w:sz="0" w:space="0"/>
          <w:shd w:val="clear" w:fill="FFFFFF"/>
        </w:rPr>
        <w:t>万元的支持。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楷体" w:hAnsi="楷体" w:eastAsia="楷体" w:cs="楷体"/>
          <w:i w:val="0"/>
          <w:caps w:val="0"/>
          <w:color w:val="333333"/>
          <w:spacing w:val="0"/>
          <w:sz w:val="32"/>
          <w:szCs w:val="32"/>
          <w:bdr w:val="none" w:color="auto" w:sz="0" w:space="0"/>
          <w:shd w:val="clear" w:fill="FFFFFF"/>
        </w:rPr>
        <w:t>申报材料：</w:t>
      </w:r>
      <w:r>
        <w:rPr>
          <w:rFonts w:hint="default" w:ascii="Times New Roman" w:hAnsi="Times New Roman" w:eastAsia="Î¢ÈíÑÅºÚ" w:cs="Times New Roman"/>
          <w:i w:val="0"/>
          <w:caps w:val="0"/>
          <w:color w:val="333333"/>
          <w:spacing w:val="0"/>
          <w:sz w:val="32"/>
          <w:szCs w:val="32"/>
          <w:bdr w:val="none" w:color="auto" w:sz="0" w:space="0"/>
          <w:shd w:val="clear" w:fill="FFFFFF"/>
        </w:rPr>
        <w:t>①</w:t>
      </w:r>
      <w:r>
        <w:rPr>
          <w:rFonts w:hint="eastAsia" w:ascii="仿宋" w:hAnsi="仿宋" w:eastAsia="仿宋" w:cs="仿宋"/>
          <w:i w:val="0"/>
          <w:caps w:val="0"/>
          <w:color w:val="000000"/>
          <w:spacing w:val="0"/>
          <w:sz w:val="32"/>
          <w:szCs w:val="32"/>
          <w:bdr w:val="none" w:color="auto" w:sz="0" w:space="0"/>
          <w:shd w:val="clear" w:fill="FFFFFF"/>
        </w:rPr>
        <w:t>企业法定代表人签字的申请文件，包括：申请单位基本信息，企业联系人和联系方式，服务外包业务发展情况，申请材料真实性、合规性承诺书；</w:t>
      </w:r>
      <w:r>
        <w:rPr>
          <w:rFonts w:hint="default" w:ascii="Times New Roman" w:hAnsi="Times New Roman" w:eastAsia="Î¢ÈíÑÅºÚ" w:cs="Times New Roman"/>
          <w:i w:val="0"/>
          <w:caps w:val="0"/>
          <w:color w:val="333333"/>
          <w:spacing w:val="0"/>
          <w:sz w:val="32"/>
          <w:szCs w:val="32"/>
          <w:bdr w:val="none" w:color="auto" w:sz="0" w:space="0"/>
          <w:shd w:val="clear" w:fill="FFFFFF"/>
        </w:rPr>
        <w:t>②</w:t>
      </w:r>
      <w:r>
        <w:rPr>
          <w:rFonts w:hint="eastAsia" w:ascii="仿宋" w:hAnsi="仿宋" w:eastAsia="仿宋" w:cs="仿宋"/>
          <w:i w:val="0"/>
          <w:caps w:val="0"/>
          <w:color w:val="000000"/>
          <w:spacing w:val="0"/>
          <w:sz w:val="32"/>
          <w:szCs w:val="32"/>
          <w:bdr w:val="none" w:color="auto" w:sz="0" w:space="0"/>
          <w:shd w:val="clear" w:fill="FFFFFF"/>
        </w:rPr>
        <w:t>取得的国际资质认证证书和与国际认证评估顾问公司签订的合同协议，以及缴纳认证费用凭证，包括认证费用发票和相对应的银行出具的支付凭证（复印件）</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③</w:t>
      </w:r>
      <w:r>
        <w:rPr>
          <w:rFonts w:hint="eastAsia" w:ascii="仿宋" w:hAnsi="仿宋" w:eastAsia="仿宋" w:cs="仿宋"/>
          <w:i w:val="0"/>
          <w:caps w:val="0"/>
          <w:color w:val="000000"/>
          <w:spacing w:val="0"/>
          <w:sz w:val="32"/>
          <w:szCs w:val="32"/>
          <w:bdr w:val="none" w:color="auto" w:sz="0" w:space="0"/>
          <w:shd w:val="clear" w:fill="FFFFFF"/>
        </w:rPr>
        <w:t>企业与服务外包发包商签订的服务外包合同（复印件），申请企业营业执</w:t>
      </w:r>
      <w:r>
        <w:rPr>
          <w:rFonts w:hint="eastAsia" w:ascii="仿宋" w:hAnsi="仿宋" w:eastAsia="仿宋" w:cs="仿宋"/>
          <w:i w:val="0"/>
          <w:caps w:val="0"/>
          <w:color w:val="333333"/>
          <w:spacing w:val="0"/>
          <w:sz w:val="32"/>
          <w:szCs w:val="32"/>
          <w:bdr w:val="none" w:color="auto" w:sz="0" w:space="0"/>
          <w:shd w:val="clear" w:fill="FFFFFF"/>
        </w:rPr>
        <w:t>照（复印件）；</w:t>
      </w:r>
      <w:r>
        <w:rPr>
          <w:rFonts w:hint="default" w:ascii="Times New Roman" w:hAnsi="Times New Roman" w:eastAsia="Î¢ÈíÑÅºÚ" w:cs="Times New Roman"/>
          <w:i w:val="0"/>
          <w:caps w:val="0"/>
          <w:color w:val="333333"/>
          <w:spacing w:val="0"/>
          <w:sz w:val="32"/>
          <w:szCs w:val="32"/>
          <w:bdr w:val="none" w:color="auto" w:sz="0" w:space="0"/>
          <w:shd w:val="clear" w:fill="FFFFFF"/>
        </w:rPr>
        <w:t>④2020</w:t>
      </w:r>
      <w:r>
        <w:rPr>
          <w:rFonts w:hint="eastAsia" w:ascii="仿宋" w:hAnsi="仿宋" w:eastAsia="仿宋" w:cs="仿宋"/>
          <w:i w:val="0"/>
          <w:caps w:val="0"/>
          <w:color w:val="333333"/>
          <w:spacing w:val="0"/>
          <w:sz w:val="32"/>
          <w:szCs w:val="32"/>
          <w:bdr w:val="none" w:color="auto" w:sz="0" w:space="0"/>
          <w:shd w:val="clear" w:fill="FFFFFF"/>
        </w:rPr>
        <w:t>年服务外包业务收入明细表（附件</w:t>
      </w:r>
      <w:r>
        <w:rPr>
          <w:rFonts w:hint="default" w:ascii="Times New Roman" w:hAnsi="Times New Roman" w:eastAsia="Î¢ÈíÑÅºÚ" w:cs="Times New Roman"/>
          <w:i w:val="0"/>
          <w:caps w:val="0"/>
          <w:color w:val="333333"/>
          <w:spacing w:val="0"/>
          <w:sz w:val="32"/>
          <w:szCs w:val="32"/>
          <w:bdr w:val="none" w:color="auto" w:sz="0" w:space="0"/>
          <w:shd w:val="clear" w:fill="FFFFFF"/>
        </w:rPr>
        <w:t>3</w:t>
      </w:r>
      <w:r>
        <w:rPr>
          <w:rFonts w:hint="eastAsia" w:ascii="仿宋" w:hAnsi="仿宋" w:eastAsia="仿宋" w:cs="仿宋"/>
          <w:i w:val="0"/>
          <w:caps w:val="0"/>
          <w:color w:val="333333"/>
          <w:spacing w:val="0"/>
          <w:sz w:val="32"/>
          <w:szCs w:val="32"/>
          <w:bdr w:val="none" w:color="auto" w:sz="0" w:space="0"/>
          <w:shd w:val="clear" w:fill="FFFFFF"/>
        </w:rPr>
        <w:t>）及证明材料，包括银行出具的收汇凭证（复印件）、涉外收入申报单（复印件）、承接跨国公司的国际服务外包业务，而由跨国公司境内机构代为支付的服务外包业务收入，须提供相关业务凭证复印件。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3.</w:t>
      </w:r>
      <w:r>
        <w:rPr>
          <w:rFonts w:hint="eastAsia" w:ascii="楷体" w:hAnsi="楷体" w:eastAsia="楷体" w:cs="楷体"/>
          <w:i w:val="0"/>
          <w:caps w:val="0"/>
          <w:color w:val="333333"/>
          <w:spacing w:val="0"/>
          <w:sz w:val="32"/>
          <w:szCs w:val="32"/>
          <w:bdr w:val="none" w:color="auto" w:sz="0" w:space="0"/>
          <w:shd w:val="clear" w:fill="FFFFFF"/>
        </w:rPr>
        <w:t>建设省服务外包示范基地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对经认定的省服务外包示范基地给予</w:t>
      </w:r>
      <w:r>
        <w:rPr>
          <w:rFonts w:hint="default" w:ascii="Times New Roman" w:hAnsi="Times New Roman" w:eastAsia="Î¢ÈíÑÅºÚ" w:cs="Times New Roman"/>
          <w:i w:val="0"/>
          <w:caps w:val="0"/>
          <w:color w:val="333333"/>
          <w:spacing w:val="0"/>
          <w:sz w:val="32"/>
          <w:szCs w:val="32"/>
          <w:bdr w:val="none" w:color="auto" w:sz="0" w:space="0"/>
          <w:shd w:val="clear" w:fill="FFFFFF"/>
        </w:rPr>
        <w:t>30</w:t>
      </w:r>
      <w:r>
        <w:rPr>
          <w:rFonts w:hint="eastAsia" w:ascii="仿宋" w:hAnsi="仿宋" w:eastAsia="仿宋" w:cs="仿宋"/>
          <w:i w:val="0"/>
          <w:caps w:val="0"/>
          <w:color w:val="333333"/>
          <w:spacing w:val="0"/>
          <w:sz w:val="32"/>
          <w:szCs w:val="32"/>
          <w:bdr w:val="none" w:color="auto" w:sz="0" w:space="0"/>
          <w:shd w:val="clear" w:fill="FFFFFF"/>
        </w:rPr>
        <w:t>万元的支持，支持年限不超过三年。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楷体" w:hAnsi="楷体" w:eastAsia="楷体" w:cs="楷体"/>
          <w:i w:val="0"/>
          <w:caps w:val="0"/>
          <w:color w:val="333333"/>
          <w:spacing w:val="0"/>
          <w:sz w:val="32"/>
          <w:szCs w:val="32"/>
          <w:bdr w:val="none" w:color="auto" w:sz="0" w:space="0"/>
          <w:shd w:val="clear" w:fill="FFFFFF"/>
        </w:rPr>
        <w:t>申报材料：</w:t>
      </w:r>
      <w:r>
        <w:rPr>
          <w:rFonts w:hint="default" w:ascii="Times New Roman" w:hAnsi="Times New Roman" w:eastAsia="Î¢ÈíÑÅºÚ" w:cs="Times New Roman"/>
          <w:i w:val="0"/>
          <w:caps w:val="0"/>
          <w:color w:val="333333"/>
          <w:spacing w:val="0"/>
          <w:sz w:val="32"/>
          <w:szCs w:val="32"/>
          <w:bdr w:val="none" w:color="auto" w:sz="0" w:space="0"/>
          <w:shd w:val="clear" w:fill="FFFFFF"/>
        </w:rPr>
        <w:t>①</w:t>
      </w:r>
      <w:r>
        <w:rPr>
          <w:rFonts w:hint="eastAsia" w:ascii="仿宋" w:hAnsi="仿宋" w:eastAsia="仿宋" w:cs="仿宋"/>
          <w:i w:val="0"/>
          <w:caps w:val="0"/>
          <w:color w:val="333333"/>
          <w:spacing w:val="0"/>
          <w:sz w:val="32"/>
          <w:szCs w:val="32"/>
          <w:bdr w:val="none" w:color="auto" w:sz="0" w:space="0"/>
          <w:shd w:val="clear" w:fill="FFFFFF"/>
        </w:rPr>
        <w:t>基地的组织实施单位</w:t>
      </w:r>
      <w:r>
        <w:rPr>
          <w:rFonts w:hint="eastAsia" w:ascii="仿宋" w:hAnsi="仿宋" w:eastAsia="仿宋" w:cs="仿宋"/>
          <w:i w:val="0"/>
          <w:caps w:val="0"/>
          <w:color w:val="000000"/>
          <w:spacing w:val="0"/>
          <w:sz w:val="21"/>
          <w:szCs w:val="21"/>
          <w:bdr w:val="none" w:color="auto" w:sz="0" w:space="0"/>
          <w:shd w:val="clear" w:fill="FFFFFF"/>
        </w:rPr>
        <w:t>法定代表人签字</w:t>
      </w:r>
      <w:r>
        <w:rPr>
          <w:rFonts w:hint="eastAsia" w:ascii="仿宋" w:hAnsi="仿宋" w:eastAsia="仿宋" w:cs="仿宋"/>
          <w:i w:val="0"/>
          <w:caps w:val="0"/>
          <w:color w:val="333333"/>
          <w:spacing w:val="0"/>
          <w:sz w:val="32"/>
          <w:szCs w:val="32"/>
          <w:bdr w:val="none" w:color="auto" w:sz="0" w:space="0"/>
          <w:shd w:val="clear" w:fill="FFFFFF"/>
        </w:rPr>
        <w:t>的</w:t>
      </w:r>
      <w:r>
        <w:rPr>
          <w:rFonts w:hint="eastAsia" w:ascii="仿宋" w:hAnsi="仿宋" w:eastAsia="仿宋" w:cs="仿宋"/>
          <w:i w:val="0"/>
          <w:caps w:val="0"/>
          <w:color w:val="000000"/>
          <w:spacing w:val="0"/>
          <w:sz w:val="21"/>
          <w:szCs w:val="21"/>
          <w:bdr w:val="none" w:color="auto" w:sz="0" w:space="0"/>
          <w:shd w:val="clear" w:fill="FFFFFF"/>
        </w:rPr>
        <w:t>申请文件，包括：申请单位基本信息，企业联系人和联系方式，申请材料真实性、合规性承诺书</w:t>
      </w:r>
      <w:r>
        <w:rPr>
          <w:rFonts w:hint="eastAsia" w:ascii="仿宋" w:hAnsi="仿宋" w:eastAsia="仿宋" w:cs="仿宋"/>
          <w:i w:val="0"/>
          <w:caps w:val="0"/>
          <w:color w:val="333333"/>
          <w:spacing w:val="0"/>
          <w:sz w:val="32"/>
          <w:szCs w:val="32"/>
          <w:bdr w:val="none" w:color="auto" w:sz="0" w:space="0"/>
          <w:shd w:val="clear" w:fill="FFFFFF"/>
        </w:rPr>
        <w:t>；</w:t>
      </w:r>
      <w:r>
        <w:rPr>
          <w:rFonts w:hint="default" w:ascii="Times New Roman" w:hAnsi="Times New Roman" w:eastAsia="Î¢ÈíÑÅºÚ" w:cs="Times New Roman"/>
          <w:i w:val="0"/>
          <w:caps w:val="0"/>
          <w:color w:val="333333"/>
          <w:spacing w:val="0"/>
          <w:sz w:val="32"/>
          <w:szCs w:val="32"/>
          <w:bdr w:val="none" w:color="auto" w:sz="0" w:space="0"/>
          <w:shd w:val="clear" w:fill="FFFFFF"/>
        </w:rPr>
        <w:t>②</w:t>
      </w:r>
      <w:r>
        <w:rPr>
          <w:rFonts w:hint="eastAsia" w:ascii="仿宋" w:hAnsi="仿宋" w:eastAsia="仿宋" w:cs="仿宋"/>
          <w:i w:val="0"/>
          <w:caps w:val="0"/>
          <w:color w:val="333333"/>
          <w:spacing w:val="0"/>
          <w:sz w:val="32"/>
          <w:szCs w:val="32"/>
          <w:bdr w:val="none" w:color="auto" w:sz="0" w:space="0"/>
          <w:shd w:val="clear" w:fill="FFFFFF"/>
        </w:rPr>
        <w:t>被认定为</w:t>
      </w:r>
      <w:r>
        <w:rPr>
          <w:rFonts w:hint="default" w:ascii="Times New Roman" w:hAnsi="Times New Roman" w:eastAsia="Î¢ÈíÑÅºÚ" w:cs="Times New Roman"/>
          <w:i w:val="0"/>
          <w:caps w:val="0"/>
          <w:color w:val="333333"/>
          <w:spacing w:val="0"/>
          <w:sz w:val="32"/>
          <w:szCs w:val="32"/>
          <w:bdr w:val="none" w:color="auto" w:sz="0" w:space="0"/>
          <w:shd w:val="clear" w:fill="FFFFFF"/>
        </w:rPr>
        <w:t>“</w:t>
      </w:r>
      <w:r>
        <w:rPr>
          <w:rFonts w:hint="eastAsia" w:ascii="仿宋" w:hAnsi="仿宋" w:eastAsia="仿宋" w:cs="仿宋"/>
          <w:i w:val="0"/>
          <w:caps w:val="0"/>
          <w:color w:val="333333"/>
          <w:spacing w:val="0"/>
          <w:sz w:val="32"/>
          <w:szCs w:val="32"/>
          <w:bdr w:val="none" w:color="auto" w:sz="0" w:space="0"/>
          <w:shd w:val="clear" w:fill="FFFFFF"/>
        </w:rPr>
        <w:t>省服务外包示范基地</w:t>
      </w:r>
      <w:r>
        <w:rPr>
          <w:rFonts w:hint="default" w:ascii="Times New Roman" w:hAnsi="Times New Roman" w:eastAsia="Î¢ÈíÑÅºÚ" w:cs="Times New Roman"/>
          <w:i w:val="0"/>
          <w:caps w:val="0"/>
          <w:color w:val="333333"/>
          <w:spacing w:val="0"/>
          <w:sz w:val="32"/>
          <w:szCs w:val="32"/>
          <w:bdr w:val="none" w:color="auto" w:sz="0" w:space="0"/>
          <w:shd w:val="clear" w:fill="FFFFFF"/>
        </w:rPr>
        <w:t>”</w:t>
      </w:r>
      <w:r>
        <w:rPr>
          <w:rFonts w:hint="eastAsia" w:ascii="仿宋" w:hAnsi="仿宋" w:eastAsia="仿宋" w:cs="仿宋"/>
          <w:i w:val="0"/>
          <w:caps w:val="0"/>
          <w:color w:val="333333"/>
          <w:spacing w:val="0"/>
          <w:sz w:val="32"/>
          <w:szCs w:val="32"/>
          <w:bdr w:val="none" w:color="auto" w:sz="0" w:space="0"/>
          <w:shd w:val="clear" w:fill="FFFFFF"/>
        </w:rPr>
        <w:t>或年度考核评估结果确定为合格的文件；</w:t>
      </w:r>
      <w:r>
        <w:rPr>
          <w:rFonts w:hint="default" w:ascii="Times New Roman" w:hAnsi="Times New Roman" w:eastAsia="Î¢ÈíÑÅºÚ" w:cs="Times New Roman"/>
          <w:i w:val="0"/>
          <w:caps w:val="0"/>
          <w:color w:val="333333"/>
          <w:spacing w:val="0"/>
          <w:sz w:val="32"/>
          <w:szCs w:val="32"/>
          <w:bdr w:val="none" w:color="auto" w:sz="0" w:space="0"/>
          <w:shd w:val="clear" w:fill="FFFFFF"/>
        </w:rPr>
        <w:t>③</w:t>
      </w:r>
      <w:r>
        <w:rPr>
          <w:rFonts w:hint="eastAsia" w:ascii="仿宋" w:hAnsi="仿宋" w:eastAsia="仿宋" w:cs="仿宋"/>
          <w:i w:val="0"/>
          <w:caps w:val="0"/>
          <w:color w:val="333333"/>
          <w:spacing w:val="0"/>
          <w:sz w:val="32"/>
          <w:szCs w:val="32"/>
          <w:bdr w:val="none" w:color="auto" w:sz="0" w:space="0"/>
          <w:shd w:val="clear" w:fill="FFFFFF"/>
        </w:rPr>
        <w:t>示范基地推动服务外包发展情况以及推进服务外包发展的政策措施。</w:t>
      </w:r>
      <w:r>
        <w:rPr>
          <w:rFonts w:hint="default" w:ascii="Times New Roman" w:hAnsi="Times New Roman" w:eastAsia="Î¢ÈíÑÅºÚ" w:cs="Times New Roman"/>
          <w:i w:val="0"/>
          <w:caps w:val="0"/>
          <w:color w:val="333333"/>
          <w:spacing w:val="0"/>
          <w:sz w:val="32"/>
          <w:szCs w:val="32"/>
          <w:bdr w:val="none" w:color="auto" w:sz="0" w:space="0"/>
          <w:shd w:val="clear" w:fill="FFFFFF"/>
        </w:rPr>
        <w:t>④</w:t>
      </w:r>
      <w:r>
        <w:rPr>
          <w:rFonts w:hint="eastAsia" w:ascii="仿宋" w:hAnsi="仿宋" w:eastAsia="仿宋" w:cs="仿宋"/>
          <w:i w:val="0"/>
          <w:caps w:val="0"/>
          <w:color w:val="333333"/>
          <w:spacing w:val="0"/>
          <w:sz w:val="32"/>
          <w:szCs w:val="32"/>
          <w:bdr w:val="none" w:color="auto" w:sz="0" w:space="0"/>
          <w:shd w:val="clear" w:fill="FFFFFF"/>
        </w:rPr>
        <w:t>湖南省服务外包示范基地的组织实施单位的营业执照（复印件）或申请单位法人登记证书（复印件）。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黑体" w:hAnsi="宋体" w:eastAsia="黑体" w:cs="黑体"/>
          <w:i w:val="0"/>
          <w:caps w:val="0"/>
          <w:color w:val="333333"/>
          <w:spacing w:val="0"/>
          <w:sz w:val="32"/>
          <w:szCs w:val="32"/>
          <w:bdr w:val="none" w:color="auto" w:sz="0" w:space="0"/>
          <w:shd w:val="clear" w:fill="FFFFFF"/>
        </w:rPr>
        <w:t>四、申报程序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（一）各申请单位按照属地原则，将纸质申报材料（一式两份）分别报送至所在市州、财政省直管县（市）商务主管部门、财政局。材料均需加盖单位公章。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二）财政省直管县（市）商务主管部门会同财政局对所属地区申报材料进行初审汇总，负责把关申报材料的真实性、合法性，再联合行文报送至省商务厅、省财政厅，并抄报所在市州商务主管部门、财政局。申报材料报送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三）非财政省直管县（市）商务主管部门、财政局审核申报材料后向所属市州商务主管部门、财政局上报。各市州商务主管部门、财政局对上报项目进行初审汇总，并对申报材料的真实性、合法性负责把关后联合行文上报省商务厅和省财政厅。申报材料报送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（四）省直项目单位直接向省商务厅和省财政厅提交项目申请。申报材料报送省商务厅。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（五）申报文件及材料的递送：请于</w:t>
      </w:r>
      <w:r>
        <w:rPr>
          <w:rFonts w:hint="default" w:ascii="Times New Roman" w:hAnsi="Times New Roman" w:eastAsia="Î¢ÈíÑÅºÚ" w:cs="Times New Roman"/>
          <w:i w:val="0"/>
          <w:caps w:val="0"/>
          <w:color w:val="333333"/>
          <w:spacing w:val="0"/>
          <w:sz w:val="32"/>
          <w:szCs w:val="32"/>
          <w:bdr w:val="none" w:color="auto" w:sz="0" w:space="0"/>
          <w:shd w:val="clear" w:fill="FFFFFF"/>
        </w:rPr>
        <w:t>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20</w:t>
      </w:r>
      <w:r>
        <w:rPr>
          <w:rFonts w:hint="eastAsia" w:ascii="仿宋" w:hAnsi="仿宋" w:eastAsia="仿宋" w:cs="仿宋"/>
          <w:i w:val="0"/>
          <w:caps w:val="0"/>
          <w:color w:val="333333"/>
          <w:spacing w:val="0"/>
          <w:sz w:val="32"/>
          <w:szCs w:val="32"/>
          <w:bdr w:val="none" w:color="auto" w:sz="0" w:space="0"/>
          <w:shd w:val="clear" w:fill="FFFFFF"/>
        </w:rPr>
        <w:t>日前以快递形式寄送至省商务厅（服务贸易处）和省财政厅（外经处）。逾期不予受理。寄送地址：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省商务厅（服务贸易处）：长沙市五一大道</w:t>
      </w:r>
      <w:r>
        <w:rPr>
          <w:rFonts w:hint="default" w:ascii="Times New Roman" w:hAnsi="Times New Roman" w:eastAsia="Î¢ÈíÑÅºÚ" w:cs="Times New Roman"/>
          <w:i w:val="0"/>
          <w:caps w:val="0"/>
          <w:color w:val="333333"/>
          <w:spacing w:val="0"/>
          <w:sz w:val="32"/>
          <w:szCs w:val="32"/>
          <w:bdr w:val="none" w:color="auto" w:sz="0" w:space="0"/>
          <w:shd w:val="clear" w:fill="FFFFFF"/>
        </w:rPr>
        <w:t>98</w:t>
      </w:r>
      <w:r>
        <w:rPr>
          <w:rFonts w:hint="eastAsia" w:ascii="仿宋" w:hAnsi="仿宋" w:eastAsia="仿宋" w:cs="仿宋"/>
          <w:i w:val="0"/>
          <w:caps w:val="0"/>
          <w:color w:val="333333"/>
          <w:spacing w:val="0"/>
          <w:sz w:val="32"/>
          <w:szCs w:val="32"/>
          <w:bdr w:val="none" w:color="auto" w:sz="0" w:space="0"/>
          <w:shd w:val="clear" w:fill="FFFFFF"/>
        </w:rPr>
        <w:t>号</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号楼</w:t>
      </w:r>
      <w:r>
        <w:rPr>
          <w:rFonts w:hint="default" w:ascii="Times New Roman" w:hAnsi="Times New Roman" w:eastAsia="Î¢ÈíÑÅºÚ" w:cs="Times New Roman"/>
          <w:i w:val="0"/>
          <w:caps w:val="0"/>
          <w:color w:val="333333"/>
          <w:spacing w:val="0"/>
          <w:sz w:val="32"/>
          <w:szCs w:val="32"/>
          <w:bdr w:val="none" w:color="auto" w:sz="0" w:space="0"/>
          <w:shd w:val="clear" w:fill="FFFFFF"/>
        </w:rPr>
        <w:t>708</w:t>
      </w:r>
      <w:r>
        <w:rPr>
          <w:rFonts w:hint="eastAsia" w:ascii="仿宋" w:hAnsi="仿宋" w:eastAsia="仿宋" w:cs="仿宋"/>
          <w:i w:val="0"/>
          <w:caps w:val="0"/>
          <w:color w:val="333333"/>
          <w:spacing w:val="0"/>
          <w:sz w:val="32"/>
          <w:szCs w:val="32"/>
          <w:bdr w:val="none" w:color="auto" w:sz="0" w:space="0"/>
          <w:shd w:val="clear" w:fill="FFFFFF"/>
        </w:rPr>
        <w:t>房间，电话</w:t>
      </w:r>
      <w:r>
        <w:rPr>
          <w:rFonts w:hint="default" w:ascii="Times New Roman" w:hAnsi="Times New Roman" w:eastAsia="Î¢ÈíÑÅºÚ" w:cs="Times New Roman"/>
          <w:i w:val="0"/>
          <w:caps w:val="0"/>
          <w:color w:val="333333"/>
          <w:spacing w:val="0"/>
          <w:sz w:val="32"/>
          <w:szCs w:val="32"/>
          <w:bdr w:val="none" w:color="auto" w:sz="0" w:space="0"/>
          <w:shd w:val="clear" w:fill="FFFFFF"/>
        </w:rPr>
        <w:t>0731-82287053</w:t>
      </w:r>
      <w:r>
        <w:rPr>
          <w:rFonts w:hint="eastAsia" w:ascii="仿宋" w:hAnsi="仿宋" w:eastAsia="仿宋" w:cs="仿宋"/>
          <w:i w:val="0"/>
          <w:caps w:val="0"/>
          <w:color w:val="333333"/>
          <w:spacing w:val="0"/>
          <w:sz w:val="32"/>
          <w:szCs w:val="32"/>
          <w:bdr w:val="none" w:color="auto" w:sz="0" w:space="0"/>
          <w:shd w:val="clear" w:fill="FFFFFF"/>
        </w:rPr>
        <w:t>，邮编</w:t>
      </w:r>
      <w:r>
        <w:rPr>
          <w:rFonts w:hint="default" w:ascii="Times New Roman" w:hAnsi="Times New Roman" w:eastAsia="Î¢ÈíÑÅºÚ" w:cs="Times New Roman"/>
          <w:i w:val="0"/>
          <w:caps w:val="0"/>
          <w:color w:val="333333"/>
          <w:spacing w:val="0"/>
          <w:sz w:val="32"/>
          <w:szCs w:val="32"/>
          <w:bdr w:val="none" w:color="auto" w:sz="0" w:space="0"/>
          <w:shd w:val="clear" w:fill="FFFFFF"/>
        </w:rPr>
        <w:t>410001</w:t>
      </w:r>
      <w:r>
        <w:rPr>
          <w:rFonts w:hint="eastAsia" w:ascii="仿宋" w:hAnsi="仿宋" w:eastAsia="仿宋" w:cs="仿宋"/>
          <w:i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省财政厅（外经处）：长沙市城南西路</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号省财政厅</w:t>
      </w:r>
      <w:r>
        <w:rPr>
          <w:rFonts w:hint="default" w:ascii="Times New Roman" w:hAnsi="Times New Roman" w:eastAsia="Î¢ÈíÑÅºÚ" w:cs="Times New Roman"/>
          <w:i w:val="0"/>
          <w:caps w:val="0"/>
          <w:color w:val="333333"/>
          <w:spacing w:val="0"/>
          <w:sz w:val="32"/>
          <w:szCs w:val="32"/>
          <w:bdr w:val="none" w:color="auto" w:sz="0" w:space="0"/>
          <w:shd w:val="clear" w:fill="FFFFFF"/>
        </w:rPr>
        <w:t>1405</w:t>
      </w:r>
      <w:r>
        <w:rPr>
          <w:rFonts w:hint="eastAsia" w:ascii="仿宋" w:hAnsi="仿宋" w:eastAsia="仿宋" w:cs="仿宋"/>
          <w:i w:val="0"/>
          <w:caps w:val="0"/>
          <w:color w:val="333333"/>
          <w:spacing w:val="0"/>
          <w:sz w:val="32"/>
          <w:szCs w:val="32"/>
          <w:bdr w:val="none" w:color="auto" w:sz="0" w:space="0"/>
          <w:shd w:val="clear" w:fill="FFFFFF"/>
        </w:rPr>
        <w:t>房间，电话</w:t>
      </w:r>
      <w:r>
        <w:rPr>
          <w:rFonts w:hint="default" w:ascii="Times New Roman" w:hAnsi="Times New Roman" w:eastAsia="Î¢ÈíÑÅºÚ" w:cs="Times New Roman"/>
          <w:i w:val="0"/>
          <w:caps w:val="0"/>
          <w:color w:val="333333"/>
          <w:spacing w:val="0"/>
          <w:sz w:val="32"/>
          <w:szCs w:val="32"/>
          <w:bdr w:val="none" w:color="auto" w:sz="0" w:space="0"/>
          <w:shd w:val="clear" w:fill="FFFFFF"/>
        </w:rPr>
        <w:t>0731-85165713</w:t>
      </w:r>
      <w:r>
        <w:rPr>
          <w:rFonts w:hint="eastAsia" w:ascii="仿宋" w:hAnsi="仿宋" w:eastAsia="仿宋" w:cs="仿宋"/>
          <w:i w:val="0"/>
          <w:caps w:val="0"/>
          <w:color w:val="333333"/>
          <w:spacing w:val="0"/>
          <w:sz w:val="32"/>
          <w:szCs w:val="32"/>
          <w:bdr w:val="none" w:color="auto" w:sz="0" w:space="0"/>
          <w:shd w:val="clear" w:fill="FFFFFF"/>
        </w:rPr>
        <w:t>，邮编</w:t>
      </w:r>
      <w:r>
        <w:rPr>
          <w:rFonts w:hint="default" w:ascii="Times New Roman" w:hAnsi="Times New Roman" w:eastAsia="Î¢ÈíÑÅºÚ" w:cs="Times New Roman"/>
          <w:i w:val="0"/>
          <w:caps w:val="0"/>
          <w:color w:val="333333"/>
          <w:spacing w:val="0"/>
          <w:sz w:val="32"/>
          <w:szCs w:val="32"/>
          <w:bdr w:val="none" w:color="auto" w:sz="0" w:space="0"/>
          <w:shd w:val="clear" w:fill="FFFFFF"/>
        </w:rPr>
        <w:t>410015</w:t>
      </w:r>
      <w:r>
        <w:rPr>
          <w:rFonts w:hint="eastAsia" w:ascii="仿宋" w:hAnsi="仿宋" w:eastAsia="仿宋" w:cs="仿宋"/>
          <w:i w:val="0"/>
          <w:caps w:val="0"/>
          <w:color w:val="333333"/>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附件：</w:t>
      </w:r>
      <w:r>
        <w:rPr>
          <w:rFonts w:hint="default" w:ascii="Times New Roman" w:hAnsi="Times New Roman" w:eastAsia="Î¢ÈíÑÅºÚ" w:cs="Times New Roman"/>
          <w:i w:val="0"/>
          <w:caps w:val="0"/>
          <w:color w:val="333333"/>
          <w:spacing w:val="0"/>
          <w:sz w:val="32"/>
          <w:szCs w:val="32"/>
          <w:bdr w:val="none" w:color="auto" w:sz="0" w:space="0"/>
          <w:shd w:val="clear" w:fill="FFFFFF"/>
        </w:rPr>
        <w:t>1.</w:t>
      </w:r>
      <w:r>
        <w:rPr>
          <w:rFonts w:hint="eastAsia" w:ascii="仿宋" w:hAnsi="仿宋" w:eastAsia="仿宋" w:cs="仿宋"/>
          <w:i w:val="0"/>
          <w:caps w:val="0"/>
          <w:color w:val="333333"/>
          <w:spacing w:val="0"/>
          <w:sz w:val="32"/>
          <w:szCs w:val="32"/>
          <w:bdr w:val="none" w:color="auto" w:sz="0" w:space="0"/>
          <w:shd w:val="clear" w:fill="FFFFFF"/>
        </w:rPr>
        <w:t>服务外包业务范围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160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2.</w:t>
      </w:r>
      <w:r>
        <w:rPr>
          <w:rFonts w:hint="default" w:ascii="Times New Roman" w:hAnsi="Times New Roman" w:eastAsia="Î¢ÈíÑÅºÚ" w:cs="Times New Roman"/>
          <w:i w:val="0"/>
          <w:caps w:val="0"/>
          <w:color w:val="000000"/>
          <w:spacing w:val="0"/>
          <w:sz w:val="21"/>
          <w:szCs w:val="21"/>
          <w:bdr w:val="none" w:color="auto" w:sz="0" w:space="0"/>
          <w:shd w:val="clear" w:fill="FFFFFF"/>
        </w:rPr>
        <w:t>2020</w:t>
      </w:r>
      <w:r>
        <w:rPr>
          <w:rFonts w:hint="eastAsia" w:ascii="仿宋" w:hAnsi="仿宋" w:eastAsia="仿宋" w:cs="仿宋"/>
          <w:i w:val="0"/>
          <w:caps w:val="0"/>
          <w:color w:val="000000"/>
          <w:spacing w:val="0"/>
          <w:sz w:val="32"/>
          <w:szCs w:val="32"/>
          <w:bdr w:val="none" w:color="auto" w:sz="0" w:space="0"/>
          <w:shd w:val="clear" w:fill="FFFFFF"/>
        </w:rPr>
        <w:t>年服务贸易出口收入明细表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160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3.</w:t>
      </w:r>
      <w:r>
        <w:rPr>
          <w:rFonts w:hint="default" w:ascii="Times New Roman" w:hAnsi="Times New Roman" w:eastAsia="Î¢ÈíÑÅºÚ" w:cs="Times New Roman"/>
          <w:i w:val="0"/>
          <w:caps w:val="0"/>
          <w:color w:val="000000"/>
          <w:spacing w:val="0"/>
          <w:sz w:val="21"/>
          <w:szCs w:val="21"/>
          <w:bdr w:val="none" w:color="auto" w:sz="0" w:space="0"/>
          <w:shd w:val="clear" w:fill="FFFFFF"/>
        </w:rPr>
        <w:t> 2020</w:t>
      </w:r>
      <w:r>
        <w:rPr>
          <w:rFonts w:hint="eastAsia" w:ascii="仿宋" w:hAnsi="仿宋" w:eastAsia="仿宋" w:cs="仿宋"/>
          <w:i w:val="0"/>
          <w:caps w:val="0"/>
          <w:color w:val="000000"/>
          <w:spacing w:val="0"/>
          <w:sz w:val="32"/>
          <w:szCs w:val="32"/>
          <w:bdr w:val="none" w:color="auto" w:sz="0" w:space="0"/>
          <w:shd w:val="clear" w:fill="FFFFFF"/>
        </w:rPr>
        <w:t>年服务外包业务收入明细表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720"/>
        <w:jc w:val="both"/>
        <w:rPr>
          <w:rFonts w:hint="default" w:ascii="Times New Roman" w:hAnsi="Times New Roman" w:cs="Times New Roman"/>
          <w:color w:val="333333"/>
          <w:sz w:val="21"/>
          <w:szCs w:val="21"/>
        </w:rPr>
      </w:pPr>
      <w:r>
        <w:rPr>
          <w:rFonts w:hint="eastAsia" w:ascii="仿宋" w:hAnsi="仿宋" w:eastAsia="仿宋" w:cs="仿宋"/>
          <w:i w:val="0"/>
          <w:caps w:val="0"/>
          <w:color w:val="333333"/>
          <w:spacing w:val="0"/>
          <w:sz w:val="32"/>
          <w:szCs w:val="32"/>
          <w:bdr w:val="none" w:color="auto" w:sz="0" w:space="0"/>
          <w:shd w:val="clear" w:fill="FFFFFF"/>
        </w:rPr>
        <w:t>湖南省商务厅</w:t>
      </w:r>
      <w:r>
        <w:rPr>
          <w:rFonts w:hint="default" w:ascii="Times New Roman" w:hAnsi="Times New Roman" w:eastAsia="Î¢ÈíÑÅºÚ" w:cs="Times New Roman"/>
          <w:i w:val="0"/>
          <w:caps w:val="0"/>
          <w:color w:val="333333"/>
          <w:spacing w:val="0"/>
          <w:sz w:val="32"/>
          <w:szCs w:val="32"/>
          <w:bdr w:val="none" w:color="auto" w:sz="0" w:space="0"/>
          <w:shd w:val="clear" w:fill="FFFFFF"/>
        </w:rPr>
        <w:t>                    </w:t>
      </w:r>
      <w:r>
        <w:rPr>
          <w:rFonts w:hint="eastAsia" w:ascii="仿宋" w:hAnsi="仿宋" w:eastAsia="仿宋" w:cs="仿宋"/>
          <w:i w:val="0"/>
          <w:caps w:val="0"/>
          <w:color w:val="333333"/>
          <w:spacing w:val="0"/>
          <w:sz w:val="32"/>
          <w:szCs w:val="32"/>
          <w:bdr w:val="none" w:color="auto" w:sz="0" w:space="0"/>
          <w:shd w:val="clear" w:fill="FFFFFF"/>
        </w:rPr>
        <w:t>湖南省财政厅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56"/>
        <w:jc w:val="both"/>
        <w:rPr>
          <w:rFonts w:hint="default" w:ascii="Times New Roman" w:hAnsi="Times New Roman" w:cs="Times New Roman"/>
          <w:color w:val="333333"/>
          <w:sz w:val="21"/>
          <w:szCs w:val="21"/>
        </w:rPr>
      </w:pPr>
      <w:r>
        <w:rPr>
          <w:rFonts w:hint="default" w:ascii="Times New Roman" w:hAnsi="Times New Roman" w:eastAsia="Î¢ÈíÑÅºÚ" w:cs="Times New Roman"/>
          <w:i w:val="0"/>
          <w:caps w:val="0"/>
          <w:color w:val="333333"/>
          <w:spacing w:val="0"/>
          <w:sz w:val="32"/>
          <w:szCs w:val="32"/>
          <w:bdr w:val="none" w:color="auto" w:sz="0" w:space="0"/>
          <w:shd w:val="clear" w:fill="FFFFFF"/>
        </w:rPr>
        <w:t>                          2021</w:t>
      </w:r>
      <w:r>
        <w:rPr>
          <w:rFonts w:hint="eastAsia" w:ascii="仿宋" w:hAnsi="仿宋" w:eastAsia="仿宋" w:cs="仿宋"/>
          <w:i w:val="0"/>
          <w:caps w:val="0"/>
          <w:color w:val="333333"/>
          <w:spacing w:val="0"/>
          <w:sz w:val="32"/>
          <w:szCs w:val="32"/>
          <w:bdr w:val="none" w:color="auto" w:sz="0" w:space="0"/>
          <w:shd w:val="clear" w:fill="FFFFFF"/>
        </w:rPr>
        <w:t>年</w:t>
      </w:r>
      <w:r>
        <w:rPr>
          <w:rFonts w:hint="default" w:ascii="Times New Roman" w:hAnsi="Times New Roman" w:eastAsia="Î¢ÈíÑÅºÚ" w:cs="Times New Roman"/>
          <w:i w:val="0"/>
          <w:caps w:val="0"/>
          <w:color w:val="333333"/>
          <w:spacing w:val="0"/>
          <w:sz w:val="32"/>
          <w:szCs w:val="32"/>
          <w:bdr w:val="none" w:color="auto" w:sz="0" w:space="0"/>
          <w:shd w:val="clear" w:fill="FFFFFF"/>
        </w:rPr>
        <w:t>2</w:t>
      </w:r>
      <w:r>
        <w:rPr>
          <w:rFonts w:hint="eastAsia" w:ascii="仿宋" w:hAnsi="仿宋" w:eastAsia="仿宋" w:cs="仿宋"/>
          <w:i w:val="0"/>
          <w:caps w:val="0"/>
          <w:color w:val="333333"/>
          <w:spacing w:val="0"/>
          <w:sz w:val="32"/>
          <w:szCs w:val="32"/>
          <w:bdr w:val="none" w:color="auto" w:sz="0" w:space="0"/>
          <w:shd w:val="clear" w:fill="FFFFFF"/>
        </w:rPr>
        <w:t>月</w:t>
      </w:r>
      <w:r>
        <w:rPr>
          <w:rFonts w:hint="default" w:ascii="Times New Roman" w:hAnsi="Times New Roman" w:eastAsia="Î¢ÈíÑÅºÚ" w:cs="Times New Roman"/>
          <w:i w:val="0"/>
          <w:caps w:val="0"/>
          <w:color w:val="333333"/>
          <w:spacing w:val="0"/>
          <w:sz w:val="32"/>
          <w:szCs w:val="32"/>
          <w:bdr w:val="none" w:color="auto" w:sz="0" w:space="0"/>
          <w:shd w:val="clear" w:fill="FFFFFF"/>
        </w:rPr>
        <w:t>3</w:t>
      </w:r>
      <w:r>
        <w:rPr>
          <w:rFonts w:hint="eastAsia" w:ascii="仿宋" w:hAnsi="仿宋" w:eastAsia="仿宋" w:cs="仿宋"/>
          <w:i w:val="0"/>
          <w:caps w:val="0"/>
          <w:color w:val="333333"/>
          <w:spacing w:val="0"/>
          <w:sz w:val="32"/>
          <w:szCs w:val="32"/>
          <w:bdr w:val="none" w:color="auto" w:sz="0" w:space="0"/>
          <w:shd w:val="clear" w:fill="FFFFFF"/>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pP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begin"/>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instrText xml:space="preserve"> HYPERLINK "http://swt.hunan.gov.cn/swt/hnswt/tzgg/202102/14396833/files/7d724847495d4762bb8edbb4a73a4dfd.docx" \t "http://swt.hunan.gov.cn/swt/hnswt/tzgg/202102/_blank" </w:instrText>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separate"/>
      </w:r>
      <w:r>
        <w:rPr>
          <w:rStyle w:val="6"/>
          <w:rFonts w:hint="default" w:ascii="Î¢ÈíÑÅºÚ" w:hAnsi="Î¢ÈíÑÅºÚ" w:eastAsia="Î¢ÈíÑÅºÚ" w:cs="Î¢ÈíÑÅºÚ"/>
          <w:i w:val="0"/>
          <w:caps w:val="0"/>
          <w:color w:val="434343"/>
          <w:spacing w:val="0"/>
          <w:sz w:val="21"/>
          <w:szCs w:val="21"/>
          <w:u w:val="none"/>
          <w:bdr w:val="none" w:color="auto" w:sz="0" w:space="0"/>
          <w:shd w:val="clear" w:fill="FFFFFF"/>
        </w:rPr>
        <w:t>1.服务外包业务范围.docx</w:t>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end"/>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begin"/>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instrText xml:space="preserve"> HYPERLINK "http://swt.hunan.gov.cn/swt/hnswt/tzgg/202102/14396833/files/01c30dfa7e7144439b9341ed370134ff.docx" \t "http://swt.hunan.gov.cn/swt/hnswt/tzgg/202102/_blank" </w:instrText>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separate"/>
      </w:r>
      <w:r>
        <w:rPr>
          <w:rStyle w:val="6"/>
          <w:rFonts w:hint="default" w:ascii="Î¢ÈíÑÅºÚ" w:hAnsi="Î¢ÈíÑÅºÚ" w:eastAsia="Î¢ÈíÑÅºÚ" w:cs="Î¢ÈíÑÅºÚ"/>
          <w:i w:val="0"/>
          <w:caps w:val="0"/>
          <w:color w:val="434343"/>
          <w:spacing w:val="0"/>
          <w:sz w:val="21"/>
          <w:szCs w:val="21"/>
          <w:u w:val="none"/>
          <w:bdr w:val="none" w:color="auto" w:sz="0" w:space="0"/>
          <w:shd w:val="clear" w:fill="FFFFFF"/>
        </w:rPr>
        <w:t>2.2020年服务贸易出口收入明细表.docx</w:t>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end"/>
      </w:r>
      <w:r>
        <w:rPr>
          <w:rFonts w:hint="default" w:ascii="Î¢ÈíÑÅºÚ" w:hAnsi="Î¢ÈíÑÅºÚ" w:eastAsia="Î¢ÈíÑÅºÚ" w:cs="Î¢ÈíÑÅºÚ"/>
          <w:i w:val="0"/>
          <w:caps w:val="0"/>
          <w:color w:val="373737"/>
          <w:spacing w:val="0"/>
          <w:kern w:val="0"/>
          <w:sz w:val="21"/>
          <w:szCs w:val="21"/>
          <w:bdr w:val="none" w:color="auto" w:sz="0" w:space="0"/>
          <w:shd w:val="clear" w:fill="FFFFFF"/>
          <w:lang w:val="en-US" w:eastAsia="zh-CN" w:bidi="ar"/>
        </w:rPr>
        <w:br w:type="textWrapping"/>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begin"/>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instrText xml:space="preserve"> HYPERLINK "http://swt.hunan.gov.cn/swt/hnswt/tzgg/202102/14396833/files/b259eab6bd614df09e4c54a3d68e8f4f.docx" \t "http://swt.hunan.gov.cn/swt/hnswt/tzgg/202102/_blank" </w:instrText>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separate"/>
      </w:r>
      <w:r>
        <w:rPr>
          <w:rStyle w:val="6"/>
          <w:rFonts w:hint="default" w:ascii="Î¢ÈíÑÅºÚ" w:hAnsi="Î¢ÈíÑÅºÚ" w:eastAsia="Î¢ÈíÑÅºÚ" w:cs="Î¢ÈíÑÅºÚ"/>
          <w:i w:val="0"/>
          <w:caps w:val="0"/>
          <w:color w:val="434343"/>
          <w:spacing w:val="0"/>
          <w:sz w:val="21"/>
          <w:szCs w:val="21"/>
          <w:u w:val="none"/>
          <w:bdr w:val="none" w:color="auto" w:sz="0" w:space="0"/>
          <w:shd w:val="clear" w:fill="FFFFFF"/>
        </w:rPr>
        <w:t>3. 2020年服务外包业务收入明细表.docx</w:t>
      </w:r>
      <w:r>
        <w:rPr>
          <w:rFonts w:hint="default" w:ascii="Î¢ÈíÑÅºÚ" w:hAnsi="Î¢ÈíÑÅºÚ" w:eastAsia="Î¢ÈíÑÅºÚ" w:cs="Î¢ÈíÑÅºÚ"/>
          <w:i w:val="0"/>
          <w:caps w:val="0"/>
          <w:color w:val="434343"/>
          <w:spacing w:val="0"/>
          <w:kern w:val="0"/>
          <w:sz w:val="21"/>
          <w:szCs w:val="21"/>
          <w:u w:val="none"/>
          <w:bdr w:val="none" w:color="auto" w:sz="0" w:space="0"/>
          <w:shd w:val="clear" w:fill="FFFFFF"/>
          <w:lang w:val="en-US" w:eastAsia="zh-CN" w:bidi="ar"/>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Î¢ÈíÑÅº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A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2021-02-23T01:58:31Z</dcterms:created>
  <dc:creator>Administrator</dc:creator>
  <cp:lastModifiedBy>Administrator</cp:lastModifiedBy>
  <dcterms:modified xsi:type="dcterms:W3CDTF">2021-02-23T02:17:10Z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