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852" w:rsidRPr="00C54852" w:rsidRDefault="00C54852" w:rsidP="00C54852">
      <w:pPr>
        <w:widowControl/>
        <w:spacing w:line="600" w:lineRule="atLeast"/>
        <w:jc w:val="center"/>
        <w:outlineLvl w:val="0"/>
        <w:rPr>
          <w:rFonts w:ascii="微软雅黑" w:eastAsia="微软雅黑" w:hAnsi="微软雅黑" w:cs="宋体"/>
          <w:b/>
          <w:bCs/>
          <w:color w:val="000000"/>
          <w:kern w:val="36"/>
          <w:sz w:val="36"/>
          <w:szCs w:val="36"/>
        </w:rPr>
      </w:pPr>
      <w:r w:rsidRPr="00C54852">
        <w:rPr>
          <w:rFonts w:ascii="微软雅黑" w:eastAsia="微软雅黑" w:hAnsi="微软雅黑" w:cs="宋体" w:hint="eastAsia"/>
          <w:b/>
          <w:bCs/>
          <w:color w:val="000000"/>
          <w:kern w:val="36"/>
          <w:sz w:val="36"/>
          <w:szCs w:val="36"/>
        </w:rPr>
        <w:t>工业和信息化部办公厅关于组织推荐2020年度国家中小企业公共服务示范平台的通知</w:t>
      </w:r>
    </w:p>
    <w:p w:rsidR="00C54852" w:rsidRPr="00C54852" w:rsidRDefault="00C54852" w:rsidP="00C54852">
      <w:pPr>
        <w:widowControl/>
        <w:spacing w:line="390" w:lineRule="atLeast"/>
        <w:jc w:val="center"/>
        <w:rPr>
          <w:rFonts w:ascii="宋体" w:eastAsia="宋体" w:hAnsi="宋体" w:cs="宋体" w:hint="eastAsia"/>
          <w:color w:val="070707"/>
          <w:kern w:val="0"/>
          <w:szCs w:val="21"/>
        </w:rPr>
      </w:pPr>
      <w:r w:rsidRPr="00C54852">
        <w:rPr>
          <w:rFonts w:ascii="宋体" w:eastAsia="宋体" w:hAnsi="宋体" w:cs="宋体" w:hint="eastAsia"/>
          <w:b/>
          <w:bCs/>
          <w:color w:val="070707"/>
          <w:kern w:val="0"/>
          <w:szCs w:val="21"/>
        </w:rPr>
        <w:t>工厅企业〔</w:t>
      </w:r>
      <w:r w:rsidRPr="00C54852">
        <w:rPr>
          <w:rFonts w:ascii="Times New Roman" w:eastAsia="宋体" w:hAnsi="Times New Roman" w:cs="Times New Roman"/>
          <w:b/>
          <w:bCs/>
          <w:color w:val="070707"/>
          <w:kern w:val="0"/>
          <w:szCs w:val="21"/>
        </w:rPr>
        <w:t>2020</w:t>
      </w:r>
      <w:r w:rsidRPr="00C54852">
        <w:rPr>
          <w:rFonts w:ascii="宋体" w:eastAsia="宋体" w:hAnsi="宋体" w:cs="宋体" w:hint="eastAsia"/>
          <w:b/>
          <w:bCs/>
          <w:color w:val="070707"/>
          <w:kern w:val="0"/>
          <w:szCs w:val="21"/>
        </w:rPr>
        <w:t>〕</w:t>
      </w:r>
      <w:r w:rsidRPr="00C54852">
        <w:rPr>
          <w:rFonts w:ascii="Times New Roman" w:eastAsia="宋体" w:hAnsi="Times New Roman" w:cs="Times New Roman"/>
          <w:b/>
          <w:bCs/>
          <w:color w:val="070707"/>
          <w:kern w:val="0"/>
          <w:szCs w:val="21"/>
        </w:rPr>
        <w:t>402</w:t>
      </w:r>
      <w:r w:rsidRPr="00C54852">
        <w:rPr>
          <w:rFonts w:ascii="宋体" w:eastAsia="宋体" w:hAnsi="宋体" w:cs="宋体" w:hint="eastAsia"/>
          <w:b/>
          <w:bCs/>
          <w:color w:val="070707"/>
          <w:kern w:val="0"/>
          <w:szCs w:val="21"/>
        </w:rPr>
        <w:t>号</w:t>
      </w:r>
    </w:p>
    <w:p w:rsidR="00C54852" w:rsidRPr="00C54852" w:rsidRDefault="00C54852" w:rsidP="00C54852">
      <w:pPr>
        <w:widowControl/>
        <w:spacing w:line="390" w:lineRule="atLeast"/>
        <w:ind w:firstLine="480"/>
        <w:jc w:val="left"/>
        <w:rPr>
          <w:rFonts w:ascii="宋体" w:eastAsia="宋体" w:hAnsi="宋体" w:cs="宋体" w:hint="eastAsia"/>
          <w:color w:val="070707"/>
          <w:kern w:val="0"/>
          <w:szCs w:val="21"/>
        </w:rPr>
      </w:pPr>
      <w:r w:rsidRPr="00C54852">
        <w:rPr>
          <w:rFonts w:ascii="宋体" w:eastAsia="宋体" w:hAnsi="宋体" w:cs="宋体" w:hint="eastAsia"/>
          <w:color w:val="070707"/>
          <w:kern w:val="0"/>
          <w:szCs w:val="21"/>
        </w:rPr>
        <w:t> </w:t>
      </w:r>
      <w:r w:rsidRPr="00C54852">
        <w:rPr>
          <w:rFonts w:ascii="宋体" w:eastAsia="宋体" w:hAnsi="宋体" w:cs="宋体" w:hint="eastAsia"/>
          <w:color w:val="070707"/>
          <w:kern w:val="0"/>
          <w:szCs w:val="21"/>
        </w:rPr>
        <w:br/>
        <w:t>各省、自治区、直辖市及计划单列市、新疆生产建设兵团中小企业主管部门，部属有关单位，有关行业协会：</w:t>
      </w:r>
      <w:r w:rsidRPr="00C54852">
        <w:rPr>
          <w:rFonts w:ascii="宋体" w:eastAsia="宋体" w:hAnsi="宋体" w:cs="宋体" w:hint="eastAsia"/>
          <w:color w:val="070707"/>
          <w:kern w:val="0"/>
          <w:szCs w:val="21"/>
        </w:rPr>
        <w:br/>
        <w:t> </w:t>
      </w:r>
      <w:r w:rsidRPr="00C54852">
        <w:rPr>
          <w:rFonts w:ascii="宋体" w:eastAsia="宋体" w:hAnsi="宋体" w:cs="宋体" w:hint="eastAsia"/>
          <w:color w:val="070707"/>
          <w:kern w:val="0"/>
          <w:szCs w:val="21"/>
        </w:rPr>
        <w:br/>
      </w:r>
      <w:r w:rsidRPr="00C54852">
        <w:rPr>
          <w:rFonts w:ascii="Times New Roman" w:eastAsia="宋体" w:hAnsi="Times New Roman" w:cs="Times New Roman"/>
          <w:color w:val="070707"/>
          <w:kern w:val="0"/>
          <w:szCs w:val="21"/>
        </w:rPr>
        <w:t xml:space="preserve">　　</w:t>
      </w:r>
      <w:r w:rsidRPr="00C54852">
        <w:rPr>
          <w:rFonts w:ascii="宋体" w:eastAsia="宋体" w:hAnsi="宋体" w:cs="宋体" w:hint="eastAsia"/>
          <w:color w:val="070707"/>
          <w:kern w:val="0"/>
          <w:szCs w:val="21"/>
        </w:rPr>
        <w:t>根据《国家中小企业公共服务示范平台认定管理办法》（工信部企业〔</w:t>
      </w:r>
      <w:r w:rsidRPr="00C54852">
        <w:rPr>
          <w:rFonts w:ascii="Times New Roman" w:eastAsia="宋体" w:hAnsi="Times New Roman" w:cs="Times New Roman"/>
          <w:color w:val="070707"/>
          <w:kern w:val="0"/>
          <w:szCs w:val="21"/>
        </w:rPr>
        <w:t>2017</w:t>
      </w:r>
      <w:r w:rsidRPr="00C54852">
        <w:rPr>
          <w:rFonts w:ascii="宋体" w:eastAsia="宋体" w:hAnsi="宋体" w:cs="宋体" w:hint="eastAsia"/>
          <w:color w:val="070707"/>
          <w:kern w:val="0"/>
          <w:szCs w:val="21"/>
        </w:rPr>
        <w:t>〕</w:t>
      </w:r>
      <w:r w:rsidRPr="00C54852">
        <w:rPr>
          <w:rFonts w:ascii="Times New Roman" w:eastAsia="宋体" w:hAnsi="Times New Roman" w:cs="Times New Roman"/>
          <w:color w:val="070707"/>
          <w:kern w:val="0"/>
          <w:szCs w:val="21"/>
        </w:rPr>
        <w:t>156</w:t>
      </w:r>
      <w:r w:rsidRPr="00C54852">
        <w:rPr>
          <w:rFonts w:ascii="宋体" w:eastAsia="宋体" w:hAnsi="宋体" w:cs="宋体" w:hint="eastAsia"/>
          <w:color w:val="070707"/>
          <w:kern w:val="0"/>
          <w:szCs w:val="21"/>
        </w:rPr>
        <w:t>号，以下简称《管理办法》），现就组织推荐</w:t>
      </w:r>
      <w:r w:rsidRPr="00C54852">
        <w:rPr>
          <w:rFonts w:ascii="Times New Roman" w:eastAsia="宋体" w:hAnsi="Times New Roman" w:cs="Times New Roman"/>
          <w:color w:val="070707"/>
          <w:kern w:val="0"/>
          <w:szCs w:val="21"/>
        </w:rPr>
        <w:t>2020</w:t>
      </w:r>
      <w:r w:rsidRPr="00C54852">
        <w:rPr>
          <w:rFonts w:ascii="宋体" w:eastAsia="宋体" w:hAnsi="宋体" w:cs="宋体" w:hint="eastAsia"/>
          <w:color w:val="070707"/>
          <w:kern w:val="0"/>
          <w:szCs w:val="21"/>
        </w:rPr>
        <w:t>年度国家中小企业公共服务示范平台（以下简称示范平台）有关事项通知如下：</w:t>
      </w:r>
      <w:r w:rsidRPr="00C54852">
        <w:rPr>
          <w:rFonts w:ascii="宋体" w:eastAsia="宋体" w:hAnsi="宋体" w:cs="宋体" w:hint="eastAsia"/>
          <w:color w:val="070707"/>
          <w:kern w:val="0"/>
          <w:szCs w:val="21"/>
        </w:rPr>
        <w:br/>
        <w:t> </w:t>
      </w:r>
      <w:r w:rsidRPr="00C54852">
        <w:rPr>
          <w:rFonts w:ascii="宋体" w:eastAsia="宋体" w:hAnsi="宋体" w:cs="宋体" w:hint="eastAsia"/>
          <w:color w:val="070707"/>
          <w:kern w:val="0"/>
          <w:szCs w:val="21"/>
        </w:rPr>
        <w:br/>
      </w:r>
      <w:r w:rsidRPr="00C54852">
        <w:rPr>
          <w:rFonts w:ascii="Times New Roman" w:eastAsia="宋体" w:hAnsi="Times New Roman" w:cs="Times New Roman"/>
          <w:color w:val="070707"/>
          <w:kern w:val="0"/>
          <w:szCs w:val="21"/>
        </w:rPr>
        <w:t xml:space="preserve">　　</w:t>
      </w:r>
      <w:r w:rsidRPr="00C54852">
        <w:rPr>
          <w:rFonts w:ascii="宋体" w:eastAsia="宋体" w:hAnsi="宋体" w:cs="宋体" w:hint="eastAsia"/>
          <w:color w:val="070707"/>
          <w:kern w:val="0"/>
          <w:szCs w:val="21"/>
        </w:rPr>
        <w:t>一、各地按照自愿原则进行申报，由符合条件的申报单位向所在地省级中小企业主管部门或有关行业协会（名单见附件</w:t>
      </w:r>
      <w:r w:rsidRPr="00C54852">
        <w:rPr>
          <w:rFonts w:ascii="Times New Roman" w:eastAsia="宋体" w:hAnsi="Times New Roman" w:cs="Times New Roman"/>
          <w:color w:val="070707"/>
          <w:kern w:val="0"/>
          <w:szCs w:val="21"/>
        </w:rPr>
        <w:t>1</w:t>
      </w:r>
      <w:r w:rsidRPr="00C54852">
        <w:rPr>
          <w:rFonts w:ascii="宋体" w:eastAsia="宋体" w:hAnsi="宋体" w:cs="宋体" w:hint="eastAsia"/>
          <w:color w:val="070707"/>
          <w:kern w:val="0"/>
          <w:szCs w:val="21"/>
        </w:rPr>
        <w:t>）提出申请。</w:t>
      </w:r>
      <w:r w:rsidRPr="00C54852">
        <w:rPr>
          <w:rFonts w:ascii="宋体" w:eastAsia="宋体" w:hAnsi="宋体" w:cs="宋体" w:hint="eastAsia"/>
          <w:color w:val="070707"/>
          <w:kern w:val="0"/>
          <w:szCs w:val="21"/>
        </w:rPr>
        <w:br/>
        <w:t> </w:t>
      </w:r>
      <w:r w:rsidRPr="00C54852">
        <w:rPr>
          <w:rFonts w:ascii="宋体" w:eastAsia="宋体" w:hAnsi="宋体" w:cs="宋体" w:hint="eastAsia"/>
          <w:color w:val="070707"/>
          <w:kern w:val="0"/>
          <w:szCs w:val="21"/>
        </w:rPr>
        <w:br/>
      </w:r>
      <w:r w:rsidRPr="00C54852">
        <w:rPr>
          <w:rFonts w:ascii="Times New Roman" w:eastAsia="宋体" w:hAnsi="Times New Roman" w:cs="Times New Roman"/>
          <w:color w:val="070707"/>
          <w:kern w:val="0"/>
          <w:szCs w:val="21"/>
        </w:rPr>
        <w:t xml:space="preserve">　　</w:t>
      </w:r>
      <w:r w:rsidRPr="00C54852">
        <w:rPr>
          <w:rFonts w:ascii="宋体" w:eastAsia="宋体" w:hAnsi="宋体" w:cs="宋体" w:hint="eastAsia"/>
          <w:color w:val="070707"/>
          <w:kern w:val="0"/>
          <w:szCs w:val="21"/>
        </w:rPr>
        <w:t>二、各省、自治区、直辖市中小企业主管部门和有关行业协会推荐的示范平台数量不超过</w:t>
      </w:r>
      <w:r w:rsidRPr="00C54852">
        <w:rPr>
          <w:rFonts w:ascii="Times New Roman" w:eastAsia="宋体" w:hAnsi="Times New Roman" w:cs="Times New Roman"/>
          <w:color w:val="070707"/>
          <w:kern w:val="0"/>
          <w:szCs w:val="21"/>
        </w:rPr>
        <w:t>4</w:t>
      </w:r>
      <w:r w:rsidRPr="00C54852">
        <w:rPr>
          <w:rFonts w:ascii="宋体" w:eastAsia="宋体" w:hAnsi="宋体" w:cs="宋体" w:hint="eastAsia"/>
          <w:color w:val="070707"/>
          <w:kern w:val="0"/>
          <w:szCs w:val="21"/>
        </w:rPr>
        <w:t>个，各计划单列市、新疆生产建设兵团推荐的示范平台数量不超过</w:t>
      </w:r>
      <w:r w:rsidRPr="00C54852">
        <w:rPr>
          <w:rFonts w:ascii="Times New Roman" w:eastAsia="宋体" w:hAnsi="Times New Roman" w:cs="Times New Roman"/>
          <w:color w:val="070707"/>
          <w:kern w:val="0"/>
          <w:szCs w:val="21"/>
        </w:rPr>
        <w:t>2</w:t>
      </w:r>
      <w:r w:rsidRPr="00C54852">
        <w:rPr>
          <w:rFonts w:ascii="宋体" w:eastAsia="宋体" w:hAnsi="宋体" w:cs="宋体" w:hint="eastAsia"/>
          <w:color w:val="070707"/>
          <w:kern w:val="0"/>
          <w:szCs w:val="21"/>
        </w:rPr>
        <w:t>个。对超过报送数量的，一律不予受理。</w:t>
      </w:r>
      <w:r w:rsidRPr="00C54852">
        <w:rPr>
          <w:rFonts w:ascii="宋体" w:eastAsia="宋体" w:hAnsi="宋体" w:cs="宋体" w:hint="eastAsia"/>
          <w:color w:val="070707"/>
          <w:kern w:val="0"/>
          <w:szCs w:val="21"/>
        </w:rPr>
        <w:br/>
        <w:t> </w:t>
      </w:r>
      <w:r w:rsidRPr="00C54852">
        <w:rPr>
          <w:rFonts w:ascii="宋体" w:eastAsia="宋体" w:hAnsi="宋体" w:cs="宋体" w:hint="eastAsia"/>
          <w:color w:val="070707"/>
          <w:kern w:val="0"/>
          <w:szCs w:val="21"/>
        </w:rPr>
        <w:br/>
      </w:r>
      <w:r w:rsidRPr="00C54852">
        <w:rPr>
          <w:rFonts w:ascii="Times New Roman" w:eastAsia="宋体" w:hAnsi="Times New Roman" w:cs="Times New Roman"/>
          <w:color w:val="070707"/>
          <w:kern w:val="0"/>
          <w:szCs w:val="21"/>
        </w:rPr>
        <w:t xml:space="preserve">　　</w:t>
      </w:r>
      <w:r w:rsidRPr="00C54852">
        <w:rPr>
          <w:rFonts w:ascii="宋体" w:eastAsia="宋体" w:hAnsi="宋体" w:cs="宋体" w:hint="eastAsia"/>
          <w:color w:val="070707"/>
          <w:kern w:val="0"/>
          <w:szCs w:val="21"/>
        </w:rPr>
        <w:t>三、根据《管理办法》第二十三条规定，示范平台认定有效期为三年。</w:t>
      </w:r>
      <w:r w:rsidRPr="00C54852">
        <w:rPr>
          <w:rFonts w:ascii="Times New Roman" w:eastAsia="宋体" w:hAnsi="Times New Roman" w:cs="Times New Roman"/>
          <w:color w:val="070707"/>
          <w:kern w:val="0"/>
          <w:szCs w:val="21"/>
        </w:rPr>
        <w:t>2017</w:t>
      </w:r>
      <w:r w:rsidRPr="00C54852">
        <w:rPr>
          <w:rFonts w:ascii="宋体" w:eastAsia="宋体" w:hAnsi="宋体" w:cs="宋体" w:hint="eastAsia"/>
          <w:color w:val="070707"/>
          <w:kern w:val="0"/>
          <w:szCs w:val="21"/>
        </w:rPr>
        <w:t>年认定的示范平台将于</w:t>
      </w:r>
      <w:r w:rsidRPr="00C54852">
        <w:rPr>
          <w:rFonts w:ascii="Times New Roman" w:eastAsia="宋体" w:hAnsi="Times New Roman" w:cs="Times New Roman"/>
          <w:color w:val="070707"/>
          <w:kern w:val="0"/>
          <w:szCs w:val="21"/>
        </w:rPr>
        <w:t>2020</w:t>
      </w:r>
      <w:r w:rsidRPr="00C54852">
        <w:rPr>
          <w:rFonts w:ascii="宋体" w:eastAsia="宋体" w:hAnsi="宋体" w:cs="宋体" w:hint="eastAsia"/>
          <w:color w:val="070707"/>
          <w:kern w:val="0"/>
          <w:szCs w:val="21"/>
        </w:rPr>
        <w:t>年</w:t>
      </w:r>
      <w:r w:rsidRPr="00C54852">
        <w:rPr>
          <w:rFonts w:ascii="Times New Roman" w:eastAsia="宋体" w:hAnsi="Times New Roman" w:cs="Times New Roman"/>
          <w:color w:val="070707"/>
          <w:kern w:val="0"/>
          <w:szCs w:val="21"/>
        </w:rPr>
        <w:t>12</w:t>
      </w:r>
      <w:r w:rsidRPr="00C54852">
        <w:rPr>
          <w:rFonts w:ascii="宋体" w:eastAsia="宋体" w:hAnsi="宋体" w:cs="宋体" w:hint="eastAsia"/>
          <w:color w:val="070707"/>
          <w:kern w:val="0"/>
          <w:szCs w:val="21"/>
        </w:rPr>
        <w:t>月</w:t>
      </w:r>
      <w:r w:rsidRPr="00C54852">
        <w:rPr>
          <w:rFonts w:ascii="Times New Roman" w:eastAsia="宋体" w:hAnsi="Times New Roman" w:cs="Times New Roman"/>
          <w:color w:val="070707"/>
          <w:kern w:val="0"/>
          <w:szCs w:val="21"/>
        </w:rPr>
        <w:t>31</w:t>
      </w:r>
      <w:r w:rsidRPr="00C54852">
        <w:rPr>
          <w:rFonts w:ascii="宋体" w:eastAsia="宋体" w:hAnsi="宋体" w:cs="宋体" w:hint="eastAsia"/>
          <w:color w:val="070707"/>
          <w:kern w:val="0"/>
          <w:szCs w:val="21"/>
        </w:rPr>
        <w:t>日失效，原示范平台可自愿重新申报。</w:t>
      </w:r>
      <w:r w:rsidRPr="00C54852">
        <w:rPr>
          <w:rFonts w:ascii="宋体" w:eastAsia="宋体" w:hAnsi="宋体" w:cs="宋体" w:hint="eastAsia"/>
          <w:color w:val="070707"/>
          <w:kern w:val="0"/>
          <w:szCs w:val="21"/>
        </w:rPr>
        <w:br/>
        <w:t> </w:t>
      </w:r>
      <w:r w:rsidRPr="00C54852">
        <w:rPr>
          <w:rFonts w:ascii="宋体" w:eastAsia="宋体" w:hAnsi="宋体" w:cs="宋体" w:hint="eastAsia"/>
          <w:color w:val="070707"/>
          <w:kern w:val="0"/>
          <w:szCs w:val="21"/>
        </w:rPr>
        <w:br/>
      </w:r>
      <w:r w:rsidRPr="00C54852">
        <w:rPr>
          <w:rFonts w:ascii="Times New Roman" w:eastAsia="宋体" w:hAnsi="Times New Roman" w:cs="Times New Roman"/>
          <w:color w:val="070707"/>
          <w:kern w:val="0"/>
          <w:szCs w:val="21"/>
        </w:rPr>
        <w:t xml:space="preserve">　　</w:t>
      </w:r>
      <w:r w:rsidRPr="00C54852">
        <w:rPr>
          <w:rFonts w:ascii="宋体" w:eastAsia="宋体" w:hAnsi="宋体" w:cs="宋体" w:hint="eastAsia"/>
          <w:color w:val="070707"/>
          <w:kern w:val="0"/>
          <w:szCs w:val="21"/>
        </w:rPr>
        <w:t>四、打造大中小企业融通型、专业资本集聚型、科技资源支撑型、高端人才引领型特色载体的开发区，以及中外中小企业合作区和国家信息消费示范城市，可推荐在本区域内注册的</w:t>
      </w:r>
      <w:r w:rsidRPr="00C54852">
        <w:rPr>
          <w:rFonts w:ascii="Times New Roman" w:eastAsia="宋体" w:hAnsi="Times New Roman" w:cs="Times New Roman"/>
          <w:color w:val="070707"/>
          <w:kern w:val="0"/>
          <w:szCs w:val="21"/>
        </w:rPr>
        <w:t>1</w:t>
      </w:r>
      <w:r w:rsidRPr="00C54852">
        <w:rPr>
          <w:rFonts w:ascii="宋体" w:eastAsia="宋体" w:hAnsi="宋体" w:cs="宋体" w:hint="eastAsia"/>
          <w:color w:val="070707"/>
          <w:kern w:val="0"/>
          <w:szCs w:val="21"/>
        </w:rPr>
        <w:t>家公共服务平台（同时具备以上多项条件的城市，只能推荐</w:t>
      </w:r>
      <w:r w:rsidRPr="00C54852">
        <w:rPr>
          <w:rFonts w:ascii="Times New Roman" w:eastAsia="宋体" w:hAnsi="Times New Roman" w:cs="Times New Roman"/>
          <w:color w:val="070707"/>
          <w:kern w:val="0"/>
          <w:szCs w:val="21"/>
        </w:rPr>
        <w:t>1</w:t>
      </w:r>
      <w:r w:rsidRPr="00C54852">
        <w:rPr>
          <w:rFonts w:ascii="宋体" w:eastAsia="宋体" w:hAnsi="宋体" w:cs="宋体" w:hint="eastAsia"/>
          <w:color w:val="070707"/>
          <w:kern w:val="0"/>
          <w:szCs w:val="21"/>
        </w:rPr>
        <w:t>家），报所在地省级中小企业主管部门。工业和信息化部认定的工业产品质量控制和技术评价实验室，直接向所在地的省级中小企业主管部门提出申请。上述平台不计入省级推荐数量。</w:t>
      </w:r>
      <w:r w:rsidRPr="00C54852">
        <w:rPr>
          <w:rFonts w:ascii="宋体" w:eastAsia="宋体" w:hAnsi="宋体" w:cs="宋体" w:hint="eastAsia"/>
          <w:color w:val="070707"/>
          <w:kern w:val="0"/>
          <w:szCs w:val="21"/>
        </w:rPr>
        <w:br/>
        <w:t> </w:t>
      </w:r>
      <w:r w:rsidRPr="00C54852">
        <w:rPr>
          <w:rFonts w:ascii="宋体" w:eastAsia="宋体" w:hAnsi="宋体" w:cs="宋体" w:hint="eastAsia"/>
          <w:color w:val="070707"/>
          <w:kern w:val="0"/>
          <w:szCs w:val="21"/>
        </w:rPr>
        <w:br/>
      </w:r>
      <w:r w:rsidRPr="00C54852">
        <w:rPr>
          <w:rFonts w:ascii="Times New Roman" w:eastAsia="宋体" w:hAnsi="Times New Roman" w:cs="Times New Roman"/>
          <w:color w:val="070707"/>
          <w:kern w:val="0"/>
          <w:szCs w:val="21"/>
        </w:rPr>
        <w:t xml:space="preserve">　　</w:t>
      </w:r>
      <w:r w:rsidRPr="00C54852">
        <w:rPr>
          <w:rFonts w:ascii="宋体" w:eastAsia="宋体" w:hAnsi="宋体" w:cs="宋体" w:hint="eastAsia"/>
          <w:color w:val="070707"/>
          <w:kern w:val="0"/>
          <w:szCs w:val="21"/>
        </w:rPr>
        <w:t>五、省级中小企业主管部门、有关行业协会应按照《管理办法》的要求，认真审核推荐平台申请报告，在对其服务业绩进行测评的基础上，总结提炼示范性表述，提出推荐意见。各有关行业协会应立足本行业特点，聚焦服务于产业集聚区中小企业，所推荐平台须经本行业协会认定、公示，并函询平台所在地省级中小企业主管部门同意后，再推荐至工业和信息化部。</w:t>
      </w:r>
      <w:r w:rsidRPr="00C54852">
        <w:rPr>
          <w:rFonts w:ascii="宋体" w:eastAsia="宋体" w:hAnsi="宋体" w:cs="宋体" w:hint="eastAsia"/>
          <w:color w:val="070707"/>
          <w:kern w:val="0"/>
          <w:szCs w:val="21"/>
        </w:rPr>
        <w:br/>
        <w:t> </w:t>
      </w:r>
      <w:r w:rsidRPr="00C54852">
        <w:rPr>
          <w:rFonts w:ascii="宋体" w:eastAsia="宋体" w:hAnsi="宋体" w:cs="宋体" w:hint="eastAsia"/>
          <w:color w:val="070707"/>
          <w:kern w:val="0"/>
          <w:szCs w:val="21"/>
        </w:rPr>
        <w:br/>
      </w:r>
      <w:r w:rsidRPr="00C54852">
        <w:rPr>
          <w:rFonts w:ascii="Times New Roman" w:eastAsia="宋体" w:hAnsi="Times New Roman" w:cs="Times New Roman"/>
          <w:color w:val="070707"/>
          <w:kern w:val="0"/>
          <w:szCs w:val="21"/>
        </w:rPr>
        <w:t xml:space="preserve">　　</w:t>
      </w:r>
      <w:r w:rsidRPr="00C54852">
        <w:rPr>
          <w:rFonts w:ascii="宋体" w:eastAsia="宋体" w:hAnsi="宋体" w:cs="宋体" w:hint="eastAsia"/>
          <w:color w:val="070707"/>
          <w:kern w:val="0"/>
          <w:szCs w:val="21"/>
        </w:rPr>
        <w:t>六、请省级中小企业主管部门、有关行业协会将推荐文件、《推荐</w:t>
      </w:r>
      <w:r w:rsidRPr="00C54852">
        <w:rPr>
          <w:rFonts w:ascii="Times New Roman" w:eastAsia="宋体" w:hAnsi="Times New Roman" w:cs="Times New Roman"/>
          <w:color w:val="070707"/>
          <w:kern w:val="0"/>
          <w:szCs w:val="21"/>
        </w:rPr>
        <w:t>2020</w:t>
      </w:r>
      <w:r w:rsidRPr="00C54852">
        <w:rPr>
          <w:rFonts w:ascii="宋体" w:eastAsia="宋体" w:hAnsi="宋体" w:cs="宋体" w:hint="eastAsia"/>
          <w:color w:val="070707"/>
          <w:kern w:val="0"/>
          <w:szCs w:val="21"/>
        </w:rPr>
        <w:t>年度国家中小</w:t>
      </w:r>
      <w:r w:rsidRPr="00C54852">
        <w:rPr>
          <w:rFonts w:ascii="宋体" w:eastAsia="宋体" w:hAnsi="宋体" w:cs="宋体" w:hint="eastAsia"/>
          <w:color w:val="070707"/>
          <w:kern w:val="0"/>
          <w:szCs w:val="21"/>
        </w:rPr>
        <w:lastRenderedPageBreak/>
        <w:t>企业公共服务示范平台汇总表》（见附件</w:t>
      </w:r>
      <w:r w:rsidRPr="00C54852">
        <w:rPr>
          <w:rFonts w:ascii="Times New Roman" w:eastAsia="宋体" w:hAnsi="Times New Roman" w:cs="Times New Roman"/>
          <w:color w:val="070707"/>
          <w:kern w:val="0"/>
          <w:szCs w:val="21"/>
        </w:rPr>
        <w:t>2</w:t>
      </w:r>
      <w:r w:rsidRPr="00C54852">
        <w:rPr>
          <w:rFonts w:ascii="宋体" w:eastAsia="宋体" w:hAnsi="宋体" w:cs="宋体" w:hint="eastAsia"/>
          <w:color w:val="070707"/>
          <w:kern w:val="0"/>
          <w:szCs w:val="21"/>
        </w:rPr>
        <w:t>）、《国家中小企业公共服务示范平台推荐表》和被推荐单位的申请材料等纸质件一式两份（含光盘），加盖公章于</w:t>
      </w:r>
      <w:r w:rsidRPr="00C54852">
        <w:rPr>
          <w:rFonts w:ascii="Times New Roman" w:eastAsia="宋体" w:hAnsi="Times New Roman" w:cs="Times New Roman"/>
          <w:color w:val="070707"/>
          <w:kern w:val="0"/>
          <w:szCs w:val="21"/>
        </w:rPr>
        <w:t>2020</w:t>
      </w:r>
      <w:r w:rsidRPr="00C54852">
        <w:rPr>
          <w:rFonts w:ascii="宋体" w:eastAsia="宋体" w:hAnsi="宋体" w:cs="宋体" w:hint="eastAsia"/>
          <w:color w:val="070707"/>
          <w:kern w:val="0"/>
          <w:szCs w:val="21"/>
        </w:rPr>
        <w:t>年</w:t>
      </w:r>
      <w:r w:rsidRPr="00C54852">
        <w:rPr>
          <w:rFonts w:ascii="Times New Roman" w:eastAsia="宋体" w:hAnsi="Times New Roman" w:cs="Times New Roman"/>
          <w:color w:val="070707"/>
          <w:kern w:val="0"/>
          <w:szCs w:val="21"/>
        </w:rPr>
        <w:t>6</w:t>
      </w:r>
      <w:r w:rsidRPr="00C54852">
        <w:rPr>
          <w:rFonts w:ascii="宋体" w:eastAsia="宋体" w:hAnsi="宋体" w:cs="宋体" w:hint="eastAsia"/>
          <w:color w:val="070707"/>
          <w:kern w:val="0"/>
          <w:szCs w:val="21"/>
        </w:rPr>
        <w:t>月</w:t>
      </w:r>
      <w:r w:rsidRPr="00C54852">
        <w:rPr>
          <w:rFonts w:ascii="Times New Roman" w:eastAsia="宋体" w:hAnsi="Times New Roman" w:cs="Times New Roman"/>
          <w:color w:val="070707"/>
          <w:kern w:val="0"/>
          <w:szCs w:val="21"/>
        </w:rPr>
        <w:t>30</w:t>
      </w:r>
      <w:r w:rsidRPr="00C54852">
        <w:rPr>
          <w:rFonts w:ascii="宋体" w:eastAsia="宋体" w:hAnsi="宋体" w:cs="宋体" w:hint="eastAsia"/>
          <w:color w:val="070707"/>
          <w:kern w:val="0"/>
          <w:szCs w:val="21"/>
        </w:rPr>
        <w:t>日前通过邮政特快专递报送至工业和信息化部（中小企业局）。</w:t>
      </w:r>
      <w:r w:rsidRPr="00C54852">
        <w:rPr>
          <w:rFonts w:ascii="宋体" w:eastAsia="宋体" w:hAnsi="宋体" w:cs="宋体" w:hint="eastAsia"/>
          <w:color w:val="070707"/>
          <w:kern w:val="0"/>
          <w:szCs w:val="21"/>
        </w:rPr>
        <w:br/>
        <w:t> </w:t>
      </w:r>
      <w:r w:rsidRPr="00C54852">
        <w:rPr>
          <w:rFonts w:ascii="宋体" w:eastAsia="宋体" w:hAnsi="宋体" w:cs="宋体" w:hint="eastAsia"/>
          <w:color w:val="070707"/>
          <w:kern w:val="0"/>
          <w:szCs w:val="21"/>
        </w:rPr>
        <w:br/>
      </w:r>
      <w:r w:rsidRPr="00C54852">
        <w:rPr>
          <w:rFonts w:ascii="Times New Roman" w:eastAsia="宋体" w:hAnsi="Times New Roman" w:cs="Times New Roman"/>
          <w:color w:val="070707"/>
          <w:kern w:val="0"/>
          <w:szCs w:val="21"/>
        </w:rPr>
        <w:t xml:space="preserve">　　</w:t>
      </w:r>
      <w:r w:rsidRPr="00C54852">
        <w:rPr>
          <w:rFonts w:ascii="宋体" w:eastAsia="宋体" w:hAnsi="宋体" w:cs="宋体" w:hint="eastAsia"/>
          <w:color w:val="070707"/>
          <w:kern w:val="0"/>
          <w:szCs w:val="21"/>
        </w:rPr>
        <w:t>有关行业协会须一并书面报送本协会相关认定管理办法、公示文件、认定文件和省级中小企业主管部门同意函（须有明确同意意见，可提供复印件）。</w:t>
      </w:r>
      <w:r w:rsidRPr="00C54852">
        <w:rPr>
          <w:rFonts w:ascii="宋体" w:eastAsia="宋体" w:hAnsi="宋体" w:cs="宋体" w:hint="eastAsia"/>
          <w:color w:val="070707"/>
          <w:kern w:val="0"/>
          <w:szCs w:val="21"/>
        </w:rPr>
        <w:br/>
        <w:t> </w:t>
      </w:r>
      <w:r w:rsidRPr="00C54852">
        <w:rPr>
          <w:rFonts w:ascii="宋体" w:eastAsia="宋体" w:hAnsi="宋体" w:cs="宋体" w:hint="eastAsia"/>
          <w:color w:val="070707"/>
          <w:kern w:val="0"/>
          <w:szCs w:val="21"/>
        </w:rPr>
        <w:br/>
      </w:r>
      <w:r w:rsidRPr="00C54852">
        <w:rPr>
          <w:rFonts w:ascii="Times New Roman" w:eastAsia="宋体" w:hAnsi="Times New Roman" w:cs="Times New Roman"/>
          <w:color w:val="070707"/>
          <w:kern w:val="0"/>
          <w:szCs w:val="21"/>
        </w:rPr>
        <w:t xml:space="preserve">　　</w:t>
      </w:r>
      <w:r w:rsidRPr="00C54852">
        <w:rPr>
          <w:rFonts w:ascii="宋体" w:eastAsia="宋体" w:hAnsi="宋体" w:cs="宋体" w:hint="eastAsia"/>
          <w:color w:val="070707"/>
          <w:kern w:val="0"/>
          <w:szCs w:val="21"/>
        </w:rPr>
        <w:t>七、部属各单位请于</w:t>
      </w:r>
      <w:r w:rsidRPr="00C54852">
        <w:rPr>
          <w:rFonts w:ascii="Times New Roman" w:eastAsia="宋体" w:hAnsi="Times New Roman" w:cs="Times New Roman"/>
          <w:color w:val="070707"/>
          <w:kern w:val="0"/>
          <w:szCs w:val="21"/>
        </w:rPr>
        <w:t>2020</w:t>
      </w:r>
      <w:r w:rsidRPr="00C54852">
        <w:rPr>
          <w:rFonts w:ascii="宋体" w:eastAsia="宋体" w:hAnsi="宋体" w:cs="宋体" w:hint="eastAsia"/>
          <w:color w:val="070707"/>
          <w:kern w:val="0"/>
          <w:szCs w:val="21"/>
        </w:rPr>
        <w:t>年</w:t>
      </w:r>
      <w:r w:rsidRPr="00C54852">
        <w:rPr>
          <w:rFonts w:ascii="Times New Roman" w:eastAsia="宋体" w:hAnsi="Times New Roman" w:cs="Times New Roman"/>
          <w:color w:val="070707"/>
          <w:kern w:val="0"/>
          <w:szCs w:val="21"/>
        </w:rPr>
        <w:t>6</w:t>
      </w:r>
      <w:r w:rsidRPr="00C54852">
        <w:rPr>
          <w:rFonts w:ascii="宋体" w:eastAsia="宋体" w:hAnsi="宋体" w:cs="宋体" w:hint="eastAsia"/>
          <w:color w:val="070707"/>
          <w:kern w:val="0"/>
          <w:szCs w:val="21"/>
        </w:rPr>
        <w:t>月</w:t>
      </w:r>
      <w:r w:rsidRPr="00C54852">
        <w:rPr>
          <w:rFonts w:ascii="Times New Roman" w:eastAsia="宋体" w:hAnsi="Times New Roman" w:cs="Times New Roman"/>
          <w:color w:val="070707"/>
          <w:kern w:val="0"/>
          <w:szCs w:val="21"/>
        </w:rPr>
        <w:t>30</w:t>
      </w:r>
      <w:r w:rsidRPr="00C54852">
        <w:rPr>
          <w:rFonts w:ascii="宋体" w:eastAsia="宋体" w:hAnsi="宋体" w:cs="宋体" w:hint="eastAsia"/>
          <w:color w:val="070707"/>
          <w:kern w:val="0"/>
          <w:szCs w:val="21"/>
        </w:rPr>
        <w:t>日前直接向我部（中小企业局）提出申请并提交相关材料。</w:t>
      </w:r>
      <w:r w:rsidRPr="00C54852">
        <w:rPr>
          <w:rFonts w:ascii="宋体" w:eastAsia="宋体" w:hAnsi="宋体" w:cs="宋体" w:hint="eastAsia"/>
          <w:color w:val="070707"/>
          <w:kern w:val="0"/>
          <w:szCs w:val="21"/>
        </w:rPr>
        <w:br/>
        <w:t> </w:t>
      </w:r>
      <w:r w:rsidRPr="00C54852">
        <w:rPr>
          <w:rFonts w:ascii="宋体" w:eastAsia="宋体" w:hAnsi="宋体" w:cs="宋体" w:hint="eastAsia"/>
          <w:color w:val="070707"/>
          <w:kern w:val="0"/>
          <w:szCs w:val="21"/>
        </w:rPr>
        <w:br/>
      </w:r>
      <w:r w:rsidRPr="00C54852">
        <w:rPr>
          <w:rFonts w:ascii="Times New Roman" w:eastAsia="宋体" w:hAnsi="Times New Roman" w:cs="Times New Roman"/>
          <w:color w:val="070707"/>
          <w:kern w:val="0"/>
          <w:szCs w:val="21"/>
        </w:rPr>
        <w:t xml:space="preserve">　　</w:t>
      </w:r>
      <w:r w:rsidRPr="00C54852">
        <w:rPr>
          <w:rFonts w:ascii="宋体" w:eastAsia="宋体" w:hAnsi="宋体" w:cs="宋体" w:hint="eastAsia"/>
          <w:color w:val="070707"/>
          <w:kern w:val="0"/>
          <w:szCs w:val="21"/>
        </w:rPr>
        <w:t>联系人及电话：王</w:t>
      </w:r>
      <w:r w:rsidRPr="00C54852">
        <w:rPr>
          <w:rFonts w:ascii="Times New Roman" w:eastAsia="宋体" w:hAnsi="Times New Roman" w:cs="Times New Roman"/>
          <w:color w:val="070707"/>
          <w:kern w:val="0"/>
          <w:szCs w:val="21"/>
        </w:rPr>
        <w:t xml:space="preserve">　</w:t>
      </w:r>
      <w:r w:rsidRPr="00C54852">
        <w:rPr>
          <w:rFonts w:ascii="宋体" w:eastAsia="宋体" w:hAnsi="宋体" w:cs="宋体" w:hint="eastAsia"/>
          <w:color w:val="070707"/>
          <w:kern w:val="0"/>
          <w:szCs w:val="21"/>
        </w:rPr>
        <w:t>磊</w:t>
      </w:r>
      <w:r w:rsidRPr="00C54852">
        <w:rPr>
          <w:rFonts w:ascii="Times New Roman" w:eastAsia="宋体" w:hAnsi="Times New Roman" w:cs="Times New Roman"/>
          <w:color w:val="070707"/>
          <w:kern w:val="0"/>
          <w:szCs w:val="21"/>
        </w:rPr>
        <w:t>  010</w:t>
      </w:r>
      <w:r w:rsidRPr="00C54852">
        <w:rPr>
          <w:rFonts w:ascii="宋体" w:eastAsia="宋体" w:hAnsi="宋体" w:cs="宋体" w:hint="eastAsia"/>
          <w:color w:val="070707"/>
          <w:kern w:val="0"/>
          <w:szCs w:val="21"/>
        </w:rPr>
        <w:t>-</w:t>
      </w:r>
      <w:r w:rsidRPr="00C54852">
        <w:rPr>
          <w:rFonts w:ascii="Times New Roman" w:eastAsia="宋体" w:hAnsi="Times New Roman" w:cs="Times New Roman"/>
          <w:color w:val="070707"/>
          <w:kern w:val="0"/>
          <w:szCs w:val="21"/>
        </w:rPr>
        <w:t>68205301</w:t>
      </w:r>
      <w:r w:rsidRPr="00C54852">
        <w:rPr>
          <w:rFonts w:ascii="宋体" w:eastAsia="宋体" w:hAnsi="宋体" w:cs="宋体" w:hint="eastAsia"/>
          <w:color w:val="070707"/>
          <w:kern w:val="0"/>
          <w:szCs w:val="21"/>
        </w:rPr>
        <w:t>（同传真）</w:t>
      </w:r>
      <w:r w:rsidRPr="00C54852">
        <w:rPr>
          <w:rFonts w:ascii="宋体" w:eastAsia="宋体" w:hAnsi="宋体" w:cs="宋体" w:hint="eastAsia"/>
          <w:color w:val="070707"/>
          <w:kern w:val="0"/>
          <w:szCs w:val="21"/>
        </w:rPr>
        <w:br/>
      </w:r>
      <w:r w:rsidRPr="00C54852">
        <w:rPr>
          <w:rFonts w:ascii="Times New Roman" w:eastAsia="宋体" w:hAnsi="Times New Roman" w:cs="Times New Roman"/>
          <w:color w:val="070707"/>
          <w:kern w:val="0"/>
          <w:szCs w:val="21"/>
        </w:rPr>
        <w:t xml:space="preserve">　　　　　　　　　</w:t>
      </w:r>
      <w:r w:rsidRPr="00C54852">
        <w:rPr>
          <w:rFonts w:ascii="宋体" w:eastAsia="宋体" w:hAnsi="宋体" w:cs="宋体" w:hint="eastAsia"/>
          <w:color w:val="070707"/>
          <w:kern w:val="0"/>
          <w:szCs w:val="21"/>
        </w:rPr>
        <w:t>张飞云</w:t>
      </w:r>
      <w:r w:rsidRPr="00C54852">
        <w:rPr>
          <w:rFonts w:ascii="Times New Roman" w:eastAsia="宋体" w:hAnsi="Times New Roman" w:cs="Times New Roman"/>
          <w:color w:val="070707"/>
          <w:kern w:val="0"/>
          <w:szCs w:val="21"/>
        </w:rPr>
        <w:t>  010</w:t>
      </w:r>
      <w:r w:rsidRPr="00C54852">
        <w:rPr>
          <w:rFonts w:ascii="宋体" w:eastAsia="宋体" w:hAnsi="宋体" w:cs="宋体" w:hint="eastAsia"/>
          <w:color w:val="070707"/>
          <w:kern w:val="0"/>
          <w:szCs w:val="21"/>
        </w:rPr>
        <w:t>-</w:t>
      </w:r>
      <w:r w:rsidRPr="00C54852">
        <w:rPr>
          <w:rFonts w:ascii="Times New Roman" w:eastAsia="宋体" w:hAnsi="Times New Roman" w:cs="Times New Roman"/>
          <w:color w:val="070707"/>
          <w:kern w:val="0"/>
          <w:szCs w:val="21"/>
        </w:rPr>
        <w:t>68205319</w:t>
      </w:r>
      <w:r w:rsidRPr="00C54852">
        <w:rPr>
          <w:rFonts w:ascii="宋体" w:eastAsia="宋体" w:hAnsi="宋体" w:cs="宋体" w:hint="eastAsia"/>
          <w:color w:val="070707"/>
          <w:kern w:val="0"/>
          <w:szCs w:val="21"/>
        </w:rPr>
        <w:br/>
      </w:r>
      <w:r w:rsidRPr="00C54852">
        <w:rPr>
          <w:rFonts w:ascii="Times New Roman" w:eastAsia="宋体" w:hAnsi="Times New Roman" w:cs="Times New Roman"/>
          <w:color w:val="070707"/>
          <w:kern w:val="0"/>
          <w:szCs w:val="21"/>
        </w:rPr>
        <w:t>           </w:t>
      </w:r>
    </w:p>
    <w:p w:rsidR="00C36315" w:rsidRPr="00C54852" w:rsidRDefault="00C36315" w:rsidP="00C54852">
      <w:bookmarkStart w:id="0" w:name="_GoBack"/>
      <w:bookmarkEnd w:id="0"/>
    </w:p>
    <w:sectPr w:rsidR="00C36315" w:rsidRPr="00C548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AF1" w:rsidRDefault="00D77AF1" w:rsidP="00BD7AAB">
      <w:r>
        <w:separator/>
      </w:r>
    </w:p>
  </w:endnote>
  <w:endnote w:type="continuationSeparator" w:id="0">
    <w:p w:rsidR="00D77AF1" w:rsidRDefault="00D77AF1" w:rsidP="00BD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AF1" w:rsidRDefault="00D77AF1" w:rsidP="00BD7AAB">
      <w:r>
        <w:separator/>
      </w:r>
    </w:p>
  </w:footnote>
  <w:footnote w:type="continuationSeparator" w:id="0">
    <w:p w:rsidR="00D77AF1" w:rsidRDefault="00D77AF1" w:rsidP="00BD7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CD"/>
    <w:rsid w:val="001470CF"/>
    <w:rsid w:val="002607AC"/>
    <w:rsid w:val="0067606A"/>
    <w:rsid w:val="00771C29"/>
    <w:rsid w:val="00780F18"/>
    <w:rsid w:val="00803467"/>
    <w:rsid w:val="00886AAB"/>
    <w:rsid w:val="00901440"/>
    <w:rsid w:val="00BC23E8"/>
    <w:rsid w:val="00BD2475"/>
    <w:rsid w:val="00BD7AAB"/>
    <w:rsid w:val="00BF4AD2"/>
    <w:rsid w:val="00C36315"/>
    <w:rsid w:val="00C54852"/>
    <w:rsid w:val="00CA6F98"/>
    <w:rsid w:val="00D77AF1"/>
    <w:rsid w:val="00D851E3"/>
    <w:rsid w:val="00E54403"/>
    <w:rsid w:val="00EA1B6F"/>
    <w:rsid w:val="00F85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F614DC-B44C-4E62-A629-F1984AEB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F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51E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BD7A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D7AAB"/>
    <w:rPr>
      <w:sz w:val="18"/>
      <w:szCs w:val="18"/>
    </w:rPr>
  </w:style>
  <w:style w:type="paragraph" w:styleId="a5">
    <w:name w:val="footer"/>
    <w:basedOn w:val="a"/>
    <w:link w:val="Char0"/>
    <w:uiPriority w:val="99"/>
    <w:unhideWhenUsed/>
    <w:rsid w:val="00BD7AAB"/>
    <w:pPr>
      <w:tabs>
        <w:tab w:val="center" w:pos="4153"/>
        <w:tab w:val="right" w:pos="8306"/>
      </w:tabs>
      <w:snapToGrid w:val="0"/>
      <w:jc w:val="left"/>
    </w:pPr>
    <w:rPr>
      <w:sz w:val="18"/>
      <w:szCs w:val="18"/>
    </w:rPr>
  </w:style>
  <w:style w:type="character" w:customStyle="1" w:styleId="Char0">
    <w:name w:val="页脚 Char"/>
    <w:basedOn w:val="a0"/>
    <w:link w:val="a5"/>
    <w:uiPriority w:val="99"/>
    <w:rsid w:val="00BD7A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47239">
      <w:bodyDiv w:val="1"/>
      <w:marLeft w:val="0"/>
      <w:marRight w:val="0"/>
      <w:marTop w:val="0"/>
      <w:marBottom w:val="0"/>
      <w:divBdr>
        <w:top w:val="none" w:sz="0" w:space="0" w:color="auto"/>
        <w:left w:val="none" w:sz="0" w:space="0" w:color="auto"/>
        <w:bottom w:val="none" w:sz="0" w:space="0" w:color="auto"/>
        <w:right w:val="none" w:sz="0" w:space="0" w:color="auto"/>
      </w:divBdr>
    </w:div>
    <w:div w:id="237640269">
      <w:bodyDiv w:val="1"/>
      <w:marLeft w:val="0"/>
      <w:marRight w:val="0"/>
      <w:marTop w:val="0"/>
      <w:marBottom w:val="0"/>
      <w:divBdr>
        <w:top w:val="none" w:sz="0" w:space="0" w:color="auto"/>
        <w:left w:val="none" w:sz="0" w:space="0" w:color="auto"/>
        <w:bottom w:val="none" w:sz="0" w:space="0" w:color="auto"/>
        <w:right w:val="none" w:sz="0" w:space="0" w:color="auto"/>
      </w:divBdr>
      <w:divsChild>
        <w:div w:id="1854220117">
          <w:marLeft w:val="0"/>
          <w:marRight w:val="0"/>
          <w:marTop w:val="0"/>
          <w:marBottom w:val="0"/>
          <w:divBdr>
            <w:top w:val="none" w:sz="0" w:space="0" w:color="auto"/>
            <w:left w:val="none" w:sz="0" w:space="0" w:color="auto"/>
            <w:bottom w:val="single" w:sz="12" w:space="15" w:color="717171"/>
            <w:right w:val="none" w:sz="0" w:space="0" w:color="auto"/>
          </w:divBdr>
        </w:div>
        <w:div w:id="819614209">
          <w:marLeft w:val="0"/>
          <w:marRight w:val="0"/>
          <w:marTop w:val="0"/>
          <w:marBottom w:val="0"/>
          <w:divBdr>
            <w:top w:val="none" w:sz="0" w:space="0" w:color="auto"/>
            <w:left w:val="none" w:sz="0" w:space="0" w:color="auto"/>
            <w:bottom w:val="none" w:sz="0" w:space="0" w:color="auto"/>
            <w:right w:val="none" w:sz="0" w:space="0" w:color="auto"/>
          </w:divBdr>
          <w:divsChild>
            <w:div w:id="1788428614">
              <w:marLeft w:val="0"/>
              <w:marRight w:val="0"/>
              <w:marTop w:val="0"/>
              <w:marBottom w:val="0"/>
              <w:divBdr>
                <w:top w:val="none" w:sz="0" w:space="0" w:color="auto"/>
                <w:left w:val="none" w:sz="0" w:space="0" w:color="auto"/>
                <w:bottom w:val="none" w:sz="0" w:space="0" w:color="auto"/>
                <w:right w:val="none" w:sz="0" w:space="0" w:color="auto"/>
              </w:divBdr>
            </w:div>
          </w:divsChild>
        </w:div>
        <w:div w:id="139005606">
          <w:marLeft w:val="0"/>
          <w:marRight w:val="0"/>
          <w:marTop w:val="0"/>
          <w:marBottom w:val="0"/>
          <w:divBdr>
            <w:top w:val="none" w:sz="0" w:space="0" w:color="auto"/>
            <w:left w:val="none" w:sz="0" w:space="0" w:color="auto"/>
            <w:bottom w:val="none" w:sz="0" w:space="0" w:color="auto"/>
            <w:right w:val="none" w:sz="0" w:space="0" w:color="auto"/>
          </w:divBdr>
        </w:div>
      </w:divsChild>
    </w:div>
    <w:div w:id="265233163">
      <w:bodyDiv w:val="1"/>
      <w:marLeft w:val="0"/>
      <w:marRight w:val="0"/>
      <w:marTop w:val="0"/>
      <w:marBottom w:val="0"/>
      <w:divBdr>
        <w:top w:val="none" w:sz="0" w:space="0" w:color="auto"/>
        <w:left w:val="none" w:sz="0" w:space="0" w:color="auto"/>
        <w:bottom w:val="none" w:sz="0" w:space="0" w:color="auto"/>
        <w:right w:val="none" w:sz="0" w:space="0" w:color="auto"/>
      </w:divBdr>
      <w:divsChild>
        <w:div w:id="1515683648">
          <w:marLeft w:val="0"/>
          <w:marRight w:val="0"/>
          <w:marTop w:val="0"/>
          <w:marBottom w:val="0"/>
          <w:divBdr>
            <w:top w:val="none" w:sz="0" w:space="0" w:color="auto"/>
            <w:left w:val="none" w:sz="0" w:space="0" w:color="auto"/>
            <w:bottom w:val="single" w:sz="6" w:space="8" w:color="D6DFE8"/>
            <w:right w:val="none" w:sz="0" w:space="0" w:color="auto"/>
          </w:divBdr>
        </w:div>
        <w:div w:id="2063402719">
          <w:marLeft w:val="0"/>
          <w:marRight w:val="0"/>
          <w:marTop w:val="0"/>
          <w:marBottom w:val="0"/>
          <w:divBdr>
            <w:top w:val="none" w:sz="0" w:space="0" w:color="auto"/>
            <w:left w:val="none" w:sz="0" w:space="0" w:color="auto"/>
            <w:bottom w:val="single" w:sz="6" w:space="15" w:color="D6DFE8"/>
            <w:right w:val="none" w:sz="0" w:space="0" w:color="auto"/>
          </w:divBdr>
        </w:div>
      </w:divsChild>
    </w:div>
    <w:div w:id="272709692">
      <w:bodyDiv w:val="1"/>
      <w:marLeft w:val="0"/>
      <w:marRight w:val="0"/>
      <w:marTop w:val="0"/>
      <w:marBottom w:val="0"/>
      <w:divBdr>
        <w:top w:val="none" w:sz="0" w:space="0" w:color="auto"/>
        <w:left w:val="none" w:sz="0" w:space="0" w:color="auto"/>
        <w:bottom w:val="none" w:sz="0" w:space="0" w:color="auto"/>
        <w:right w:val="none" w:sz="0" w:space="0" w:color="auto"/>
      </w:divBdr>
      <w:divsChild>
        <w:div w:id="1276911899">
          <w:marLeft w:val="0"/>
          <w:marRight w:val="0"/>
          <w:marTop w:val="0"/>
          <w:marBottom w:val="0"/>
          <w:divBdr>
            <w:top w:val="none" w:sz="0" w:space="0" w:color="auto"/>
            <w:left w:val="none" w:sz="0" w:space="0" w:color="auto"/>
            <w:bottom w:val="none" w:sz="0" w:space="0" w:color="auto"/>
            <w:right w:val="none" w:sz="0" w:space="0" w:color="auto"/>
          </w:divBdr>
          <w:divsChild>
            <w:div w:id="95367637">
              <w:marLeft w:val="0"/>
              <w:marRight w:val="0"/>
              <w:marTop w:val="0"/>
              <w:marBottom w:val="0"/>
              <w:divBdr>
                <w:top w:val="none" w:sz="0" w:space="0" w:color="auto"/>
                <w:left w:val="none" w:sz="0" w:space="0" w:color="auto"/>
                <w:bottom w:val="none" w:sz="0" w:space="0" w:color="auto"/>
                <w:right w:val="none" w:sz="0" w:space="0" w:color="auto"/>
              </w:divBdr>
              <w:divsChild>
                <w:div w:id="692149541">
                  <w:marLeft w:val="0"/>
                  <w:marRight w:val="0"/>
                  <w:marTop w:val="0"/>
                  <w:marBottom w:val="0"/>
                  <w:divBdr>
                    <w:top w:val="none" w:sz="0" w:space="0" w:color="auto"/>
                    <w:left w:val="none" w:sz="0" w:space="0" w:color="auto"/>
                    <w:bottom w:val="none" w:sz="0" w:space="0" w:color="auto"/>
                    <w:right w:val="none" w:sz="0" w:space="0" w:color="auto"/>
                  </w:divBdr>
                  <w:divsChild>
                    <w:div w:id="1017151003">
                      <w:marLeft w:val="0"/>
                      <w:marRight w:val="0"/>
                      <w:marTop w:val="0"/>
                      <w:marBottom w:val="150"/>
                      <w:divBdr>
                        <w:top w:val="none" w:sz="0" w:space="0" w:color="auto"/>
                        <w:left w:val="none" w:sz="0" w:space="0" w:color="auto"/>
                        <w:bottom w:val="none" w:sz="0" w:space="0" w:color="auto"/>
                        <w:right w:val="none" w:sz="0" w:space="0" w:color="auto"/>
                      </w:divBdr>
                      <w:divsChild>
                        <w:div w:id="11451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193118">
      <w:bodyDiv w:val="1"/>
      <w:marLeft w:val="0"/>
      <w:marRight w:val="0"/>
      <w:marTop w:val="0"/>
      <w:marBottom w:val="0"/>
      <w:divBdr>
        <w:top w:val="none" w:sz="0" w:space="0" w:color="auto"/>
        <w:left w:val="none" w:sz="0" w:space="0" w:color="auto"/>
        <w:bottom w:val="none" w:sz="0" w:space="0" w:color="auto"/>
        <w:right w:val="none" w:sz="0" w:space="0" w:color="auto"/>
      </w:divBdr>
      <w:divsChild>
        <w:div w:id="196427401">
          <w:marLeft w:val="0"/>
          <w:marRight w:val="0"/>
          <w:marTop w:val="0"/>
          <w:marBottom w:val="0"/>
          <w:divBdr>
            <w:top w:val="none" w:sz="0" w:space="0" w:color="auto"/>
            <w:left w:val="none" w:sz="0" w:space="0" w:color="auto"/>
            <w:bottom w:val="none" w:sz="0" w:space="0" w:color="auto"/>
            <w:right w:val="none" w:sz="0" w:space="0" w:color="auto"/>
          </w:divBdr>
        </w:div>
      </w:divsChild>
    </w:div>
    <w:div w:id="446312671">
      <w:bodyDiv w:val="1"/>
      <w:marLeft w:val="0"/>
      <w:marRight w:val="0"/>
      <w:marTop w:val="0"/>
      <w:marBottom w:val="0"/>
      <w:divBdr>
        <w:top w:val="none" w:sz="0" w:space="0" w:color="auto"/>
        <w:left w:val="none" w:sz="0" w:space="0" w:color="auto"/>
        <w:bottom w:val="none" w:sz="0" w:space="0" w:color="auto"/>
        <w:right w:val="none" w:sz="0" w:space="0" w:color="auto"/>
      </w:divBdr>
    </w:div>
    <w:div w:id="530463258">
      <w:bodyDiv w:val="1"/>
      <w:marLeft w:val="0"/>
      <w:marRight w:val="0"/>
      <w:marTop w:val="0"/>
      <w:marBottom w:val="0"/>
      <w:divBdr>
        <w:top w:val="none" w:sz="0" w:space="0" w:color="auto"/>
        <w:left w:val="none" w:sz="0" w:space="0" w:color="auto"/>
        <w:bottom w:val="none" w:sz="0" w:space="0" w:color="auto"/>
        <w:right w:val="none" w:sz="0" w:space="0" w:color="auto"/>
      </w:divBdr>
      <w:divsChild>
        <w:div w:id="1004672643">
          <w:marLeft w:val="0"/>
          <w:marRight w:val="0"/>
          <w:marTop w:val="0"/>
          <w:marBottom w:val="0"/>
          <w:divBdr>
            <w:top w:val="none" w:sz="0" w:space="0" w:color="auto"/>
            <w:left w:val="none" w:sz="0" w:space="0" w:color="auto"/>
            <w:bottom w:val="none" w:sz="0" w:space="0" w:color="auto"/>
            <w:right w:val="none" w:sz="0" w:space="0" w:color="auto"/>
          </w:divBdr>
        </w:div>
      </w:divsChild>
    </w:div>
    <w:div w:id="675810379">
      <w:bodyDiv w:val="1"/>
      <w:marLeft w:val="0"/>
      <w:marRight w:val="0"/>
      <w:marTop w:val="0"/>
      <w:marBottom w:val="0"/>
      <w:divBdr>
        <w:top w:val="none" w:sz="0" w:space="0" w:color="auto"/>
        <w:left w:val="none" w:sz="0" w:space="0" w:color="auto"/>
        <w:bottom w:val="none" w:sz="0" w:space="0" w:color="auto"/>
        <w:right w:val="none" w:sz="0" w:space="0" w:color="auto"/>
      </w:divBdr>
    </w:div>
    <w:div w:id="953094596">
      <w:bodyDiv w:val="1"/>
      <w:marLeft w:val="0"/>
      <w:marRight w:val="0"/>
      <w:marTop w:val="0"/>
      <w:marBottom w:val="0"/>
      <w:divBdr>
        <w:top w:val="none" w:sz="0" w:space="0" w:color="auto"/>
        <w:left w:val="none" w:sz="0" w:space="0" w:color="auto"/>
        <w:bottom w:val="none" w:sz="0" w:space="0" w:color="auto"/>
        <w:right w:val="none" w:sz="0" w:space="0" w:color="auto"/>
      </w:divBdr>
    </w:div>
    <w:div w:id="1182357689">
      <w:bodyDiv w:val="1"/>
      <w:marLeft w:val="0"/>
      <w:marRight w:val="0"/>
      <w:marTop w:val="0"/>
      <w:marBottom w:val="0"/>
      <w:divBdr>
        <w:top w:val="none" w:sz="0" w:space="0" w:color="auto"/>
        <w:left w:val="none" w:sz="0" w:space="0" w:color="auto"/>
        <w:bottom w:val="none" w:sz="0" w:space="0" w:color="auto"/>
        <w:right w:val="none" w:sz="0" w:space="0" w:color="auto"/>
      </w:divBdr>
      <w:divsChild>
        <w:div w:id="573705892">
          <w:marLeft w:val="0"/>
          <w:marRight w:val="0"/>
          <w:marTop w:val="0"/>
          <w:marBottom w:val="0"/>
          <w:divBdr>
            <w:top w:val="none" w:sz="0" w:space="0" w:color="auto"/>
            <w:left w:val="none" w:sz="0" w:space="0" w:color="auto"/>
            <w:bottom w:val="none" w:sz="0" w:space="0" w:color="auto"/>
            <w:right w:val="none" w:sz="0" w:space="0" w:color="auto"/>
          </w:divBdr>
          <w:divsChild>
            <w:div w:id="591007816">
              <w:marLeft w:val="0"/>
              <w:marRight w:val="0"/>
              <w:marTop w:val="0"/>
              <w:marBottom w:val="0"/>
              <w:divBdr>
                <w:top w:val="none" w:sz="0" w:space="0" w:color="auto"/>
                <w:left w:val="none" w:sz="0" w:space="0" w:color="auto"/>
                <w:bottom w:val="none" w:sz="0" w:space="0" w:color="auto"/>
                <w:right w:val="none" w:sz="0" w:space="0" w:color="auto"/>
              </w:divBdr>
              <w:divsChild>
                <w:div w:id="2139372973">
                  <w:marLeft w:val="0"/>
                  <w:marRight w:val="0"/>
                  <w:marTop w:val="0"/>
                  <w:marBottom w:val="0"/>
                  <w:divBdr>
                    <w:top w:val="none" w:sz="0" w:space="0" w:color="auto"/>
                    <w:left w:val="none" w:sz="0" w:space="0" w:color="auto"/>
                    <w:bottom w:val="none" w:sz="0" w:space="0" w:color="auto"/>
                    <w:right w:val="none" w:sz="0" w:space="0" w:color="auto"/>
                  </w:divBdr>
                  <w:divsChild>
                    <w:div w:id="1021055080">
                      <w:marLeft w:val="0"/>
                      <w:marRight w:val="0"/>
                      <w:marTop w:val="300"/>
                      <w:marBottom w:val="0"/>
                      <w:divBdr>
                        <w:top w:val="none" w:sz="0" w:space="0" w:color="auto"/>
                        <w:left w:val="none" w:sz="0" w:space="0" w:color="auto"/>
                        <w:bottom w:val="none" w:sz="0" w:space="0" w:color="auto"/>
                        <w:right w:val="none" w:sz="0" w:space="0" w:color="auto"/>
                      </w:divBdr>
                      <w:divsChild>
                        <w:div w:id="741413470">
                          <w:marLeft w:val="0"/>
                          <w:marRight w:val="0"/>
                          <w:marTop w:val="0"/>
                          <w:marBottom w:val="450"/>
                          <w:divBdr>
                            <w:top w:val="none" w:sz="0" w:space="0" w:color="auto"/>
                            <w:left w:val="none" w:sz="0" w:space="0" w:color="auto"/>
                            <w:bottom w:val="none" w:sz="0" w:space="0" w:color="auto"/>
                            <w:right w:val="none" w:sz="0" w:space="0" w:color="auto"/>
                          </w:divBdr>
                          <w:divsChild>
                            <w:div w:id="19757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22017">
      <w:bodyDiv w:val="1"/>
      <w:marLeft w:val="0"/>
      <w:marRight w:val="0"/>
      <w:marTop w:val="0"/>
      <w:marBottom w:val="0"/>
      <w:divBdr>
        <w:top w:val="none" w:sz="0" w:space="0" w:color="auto"/>
        <w:left w:val="none" w:sz="0" w:space="0" w:color="auto"/>
        <w:bottom w:val="none" w:sz="0" w:space="0" w:color="auto"/>
        <w:right w:val="none" w:sz="0" w:space="0" w:color="auto"/>
      </w:divBdr>
      <w:divsChild>
        <w:div w:id="1538621291">
          <w:marLeft w:val="0"/>
          <w:marRight w:val="0"/>
          <w:marTop w:val="0"/>
          <w:marBottom w:val="0"/>
          <w:divBdr>
            <w:top w:val="none" w:sz="0" w:space="0" w:color="auto"/>
            <w:left w:val="none" w:sz="0" w:space="0" w:color="auto"/>
            <w:bottom w:val="none" w:sz="0" w:space="0" w:color="auto"/>
            <w:right w:val="none" w:sz="0" w:space="0" w:color="auto"/>
          </w:divBdr>
        </w:div>
      </w:divsChild>
    </w:div>
    <w:div w:id="1935555924">
      <w:bodyDiv w:val="1"/>
      <w:marLeft w:val="0"/>
      <w:marRight w:val="0"/>
      <w:marTop w:val="0"/>
      <w:marBottom w:val="0"/>
      <w:divBdr>
        <w:top w:val="none" w:sz="0" w:space="0" w:color="auto"/>
        <w:left w:val="none" w:sz="0" w:space="0" w:color="auto"/>
        <w:bottom w:val="none" w:sz="0" w:space="0" w:color="auto"/>
        <w:right w:val="none" w:sz="0" w:space="0" w:color="auto"/>
      </w:divBdr>
      <w:divsChild>
        <w:div w:id="1292784912">
          <w:marLeft w:val="0"/>
          <w:marRight w:val="0"/>
          <w:marTop w:val="300"/>
          <w:marBottom w:val="0"/>
          <w:divBdr>
            <w:top w:val="none" w:sz="0" w:space="0" w:color="auto"/>
            <w:left w:val="none" w:sz="0" w:space="0" w:color="auto"/>
            <w:bottom w:val="none" w:sz="0" w:space="0" w:color="auto"/>
            <w:right w:val="none" w:sz="0" w:space="0" w:color="auto"/>
          </w:divBdr>
          <w:divsChild>
            <w:div w:id="773792525">
              <w:marLeft w:val="0"/>
              <w:marRight w:val="0"/>
              <w:marTop w:val="0"/>
              <w:marBottom w:val="0"/>
              <w:divBdr>
                <w:top w:val="none" w:sz="0" w:space="0" w:color="auto"/>
                <w:left w:val="none" w:sz="0" w:space="0" w:color="auto"/>
                <w:bottom w:val="none" w:sz="0" w:space="0" w:color="auto"/>
                <w:right w:val="none" w:sz="0" w:space="0" w:color="auto"/>
              </w:divBdr>
              <w:divsChild>
                <w:div w:id="15770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8592">
      <w:bodyDiv w:val="1"/>
      <w:marLeft w:val="0"/>
      <w:marRight w:val="0"/>
      <w:marTop w:val="0"/>
      <w:marBottom w:val="0"/>
      <w:divBdr>
        <w:top w:val="none" w:sz="0" w:space="0" w:color="auto"/>
        <w:left w:val="none" w:sz="0" w:space="0" w:color="auto"/>
        <w:bottom w:val="none" w:sz="0" w:space="0" w:color="auto"/>
        <w:right w:val="none" w:sz="0" w:space="0" w:color="auto"/>
      </w:divBdr>
      <w:divsChild>
        <w:div w:id="282421749">
          <w:marLeft w:val="0"/>
          <w:marRight w:val="0"/>
          <w:marTop w:val="0"/>
          <w:marBottom w:val="0"/>
          <w:divBdr>
            <w:top w:val="none" w:sz="0" w:space="0" w:color="auto"/>
            <w:left w:val="none" w:sz="0" w:space="0" w:color="auto"/>
            <w:bottom w:val="none" w:sz="0" w:space="0" w:color="auto"/>
            <w:right w:val="none" w:sz="0" w:space="0" w:color="auto"/>
          </w:divBdr>
        </w:div>
      </w:divsChild>
    </w:div>
    <w:div w:id="2136289207">
      <w:bodyDiv w:val="1"/>
      <w:marLeft w:val="0"/>
      <w:marRight w:val="0"/>
      <w:marTop w:val="0"/>
      <w:marBottom w:val="0"/>
      <w:divBdr>
        <w:top w:val="none" w:sz="0" w:space="0" w:color="auto"/>
        <w:left w:val="none" w:sz="0" w:space="0" w:color="auto"/>
        <w:bottom w:val="none" w:sz="0" w:space="0" w:color="auto"/>
        <w:right w:val="none" w:sz="0" w:space="0" w:color="auto"/>
      </w:divBdr>
      <w:divsChild>
        <w:div w:id="1134061618">
          <w:marLeft w:val="0"/>
          <w:marRight w:val="0"/>
          <w:marTop w:val="300"/>
          <w:marBottom w:val="0"/>
          <w:divBdr>
            <w:top w:val="none" w:sz="0" w:space="0" w:color="auto"/>
            <w:left w:val="none" w:sz="0" w:space="0" w:color="auto"/>
            <w:bottom w:val="none" w:sz="0" w:space="0" w:color="auto"/>
            <w:right w:val="none" w:sz="0" w:space="0" w:color="auto"/>
          </w:divBdr>
          <w:divsChild>
            <w:div w:id="379475222">
              <w:marLeft w:val="0"/>
              <w:marRight w:val="0"/>
              <w:marTop w:val="0"/>
              <w:marBottom w:val="0"/>
              <w:divBdr>
                <w:top w:val="none" w:sz="0" w:space="0" w:color="auto"/>
                <w:left w:val="none" w:sz="0" w:space="0" w:color="auto"/>
                <w:bottom w:val="none" w:sz="0" w:space="0" w:color="auto"/>
                <w:right w:val="none" w:sz="0" w:space="0" w:color="auto"/>
              </w:divBdr>
              <w:divsChild>
                <w:div w:id="1110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2020-10-27T08:21:00Z</dcterms:created>
  <dcterms:modified xsi:type="dcterms:W3CDTF">2020-10-29T09:08:00Z</dcterms:modified>
</cp:coreProperties>
</file>