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3F" w:rsidRDefault="00D05E3D">
      <w:pPr>
        <w:spacing w:line="500" w:lineRule="exact"/>
        <w:jc w:val="left"/>
        <w:rPr>
          <w:rStyle w:val="a4"/>
          <w:rFonts w:ascii="黑体" w:eastAsia="黑体" w:hAnsi="黑体"/>
          <w:color w:val="auto"/>
          <w:u w:val="none"/>
        </w:rPr>
      </w:pPr>
      <w:r>
        <w:rPr>
          <w:rStyle w:val="a4"/>
          <w:rFonts w:ascii="黑体" w:eastAsia="黑体" w:hAnsi="黑体" w:hint="eastAsia"/>
          <w:color w:val="auto"/>
          <w:u w:val="none"/>
        </w:rPr>
        <w:t>附件2</w:t>
      </w:r>
    </w:p>
    <w:p w:rsidR="006A2C3F" w:rsidRDefault="00D05E3D">
      <w:pPr>
        <w:spacing w:line="500" w:lineRule="exact"/>
        <w:jc w:val="center"/>
        <w:rPr>
          <w:rStyle w:val="a4"/>
          <w:rFonts w:ascii="方正小标宋简体" w:eastAsia="方正小标宋简体" w:hAnsi="宋体"/>
          <w:b/>
          <w:color w:val="auto"/>
          <w:sz w:val="44"/>
          <w:szCs w:val="44"/>
          <w:u w:val="none"/>
        </w:rPr>
      </w:pPr>
      <w:r>
        <w:rPr>
          <w:rStyle w:val="a4"/>
          <w:rFonts w:ascii="方正小标宋简体" w:eastAsia="方正小标宋简体" w:hAnsi="宋体" w:hint="eastAsia"/>
          <w:b/>
          <w:color w:val="auto"/>
          <w:sz w:val="44"/>
          <w:szCs w:val="44"/>
          <w:u w:val="none"/>
        </w:rPr>
        <w:t>2018-2020年南宁市西乡塘区</w:t>
      </w:r>
    </w:p>
    <w:p w:rsidR="006A2C3F" w:rsidRDefault="00D05E3D">
      <w:pPr>
        <w:spacing w:line="500" w:lineRule="exact"/>
        <w:jc w:val="center"/>
        <w:rPr>
          <w:rStyle w:val="a4"/>
          <w:rFonts w:ascii="方正小标宋简体" w:eastAsia="方正小标宋简体" w:hAnsi="宋体"/>
          <w:b/>
          <w:color w:val="auto"/>
          <w:sz w:val="44"/>
          <w:szCs w:val="44"/>
          <w:u w:val="none"/>
        </w:rPr>
      </w:pPr>
      <w:r>
        <w:rPr>
          <w:rStyle w:val="a4"/>
          <w:rFonts w:ascii="方正小标宋简体" w:eastAsia="方正小标宋简体" w:hAnsi="宋体" w:hint="eastAsia"/>
          <w:b/>
          <w:color w:val="auto"/>
          <w:sz w:val="44"/>
          <w:szCs w:val="44"/>
          <w:u w:val="none"/>
        </w:rPr>
        <w:t>科学研究与技术开发计划项目申报须知</w:t>
      </w:r>
    </w:p>
    <w:p w:rsidR="006A2C3F" w:rsidRDefault="00D05E3D" w:rsidP="00FB65C3">
      <w:pPr>
        <w:tabs>
          <w:tab w:val="left" w:pos="3240"/>
        </w:tabs>
        <w:spacing w:line="500" w:lineRule="exact"/>
        <w:ind w:firstLineChars="200" w:firstLine="648"/>
        <w:rPr>
          <w:rFonts w:ascii="仿宋_GB2312" w:hAnsi="宋体"/>
          <w:kern w:val="0"/>
        </w:rPr>
      </w:pPr>
      <w:r>
        <w:rPr>
          <w:rFonts w:ascii="仿宋_GB2312" w:hAnsi="宋体"/>
          <w:kern w:val="0"/>
        </w:rPr>
        <w:tab/>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 xml:space="preserve">一、项目申报要求 </w:t>
      </w:r>
    </w:p>
    <w:p w:rsidR="006A2C3F" w:rsidRDefault="00D05E3D" w:rsidP="00FB65C3">
      <w:pPr>
        <w:overflowPunct w:val="0"/>
        <w:autoSpaceDE w:val="0"/>
        <w:autoSpaceDN w:val="0"/>
        <w:spacing w:line="500" w:lineRule="exact"/>
        <w:ind w:firstLineChars="200" w:firstLine="648"/>
      </w:pPr>
      <w:r>
        <w:rPr>
          <w:rFonts w:hint="eastAsia"/>
        </w:rPr>
        <w:t>指南所指项目，含项目下设立的课题。</w:t>
      </w:r>
    </w:p>
    <w:p w:rsidR="006A2C3F" w:rsidRDefault="00D05E3D" w:rsidP="00FB65C3">
      <w:pPr>
        <w:spacing w:line="500" w:lineRule="exact"/>
        <w:ind w:firstLineChars="200" w:firstLine="650"/>
        <w:rPr>
          <w:rFonts w:ascii="楷体_GB2312" w:eastAsia="楷体_GB2312" w:hAnsi="宋体"/>
          <w:b/>
        </w:rPr>
      </w:pPr>
      <w:r>
        <w:rPr>
          <w:rFonts w:ascii="楷体_GB2312" w:eastAsia="楷体_GB2312" w:hAnsi="宋体" w:hint="eastAsia"/>
          <w:b/>
        </w:rPr>
        <w:t>（一）申报单位的基本条件与要求</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1.</w:t>
      </w:r>
      <w:r>
        <w:rPr>
          <w:rFonts w:hint="eastAsia"/>
        </w:rPr>
        <w:t>在西乡塘区注册、具有独立法人资格（与辖区内外科研院所、高等院校、企事业等单位联合申报的项目，第一申报单位必须是在西乡塘区注册的单位，同时必须是在城区范围内实施的项目）；</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2.</w:t>
      </w:r>
      <w:r>
        <w:rPr>
          <w:rFonts w:hint="eastAsia"/>
        </w:rPr>
        <w:t>企业申报单位必须提交完税凭证复印件，纳税所在城区为西乡塘区；</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3.</w:t>
      </w:r>
      <w:r>
        <w:rPr>
          <w:rFonts w:hint="eastAsia"/>
        </w:rPr>
        <w:t>具有与项目实施内容要求相关的研发经历和研发积累；</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4.</w:t>
      </w:r>
      <w:r>
        <w:rPr>
          <w:rFonts w:hint="eastAsia"/>
        </w:rPr>
        <w:t>具有项目实施所需的资金、研发人才和技术装备等条件；</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5.</w:t>
      </w:r>
      <w:r>
        <w:rPr>
          <w:rFonts w:hint="eastAsia"/>
        </w:rPr>
        <w:t>具有项目实施所需的组织管理和协调能力；</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6.</w:t>
      </w:r>
      <w:r>
        <w:rPr>
          <w:rFonts w:hint="eastAsia"/>
        </w:rPr>
        <w:t>具有良好的社会信用，原则上不应有延期未验收（或未鉴定）的西乡塘区科学研究与技术开发计划项目（课题）；</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7.</w:t>
      </w:r>
      <w:r>
        <w:rPr>
          <w:rFonts w:hint="eastAsia"/>
        </w:rPr>
        <w:t>申报项目内容属于国家许可管理的（如新药开发等），申报单位要具备相应的资质条件；</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8.</w:t>
      </w:r>
      <w:r>
        <w:rPr>
          <w:rFonts w:hint="eastAsia"/>
        </w:rPr>
        <w:t>高新技术企业用于技术开发的费用不低于当年销售收入的</w:t>
      </w:r>
      <w:r>
        <w:rPr>
          <w:rFonts w:hint="eastAsia"/>
        </w:rPr>
        <w:t>5%</w:t>
      </w:r>
      <w:r>
        <w:rPr>
          <w:rFonts w:hint="eastAsia"/>
        </w:rPr>
        <w:t>，大中型企业不低于当年销售收入的</w:t>
      </w:r>
      <w:r>
        <w:rPr>
          <w:rFonts w:hint="eastAsia"/>
        </w:rPr>
        <w:t>3%</w:t>
      </w:r>
      <w:r>
        <w:rPr>
          <w:rFonts w:hint="eastAsia"/>
        </w:rPr>
        <w:t>，其他工业企业不低于当年销售收入的</w:t>
      </w:r>
      <w:r>
        <w:rPr>
          <w:rFonts w:hint="eastAsia"/>
        </w:rPr>
        <w:t>1%</w:t>
      </w:r>
      <w:r>
        <w:rPr>
          <w:rFonts w:hint="eastAsia"/>
        </w:rPr>
        <w:t>。</w:t>
      </w:r>
    </w:p>
    <w:p w:rsidR="006A2C3F" w:rsidRDefault="00D05E3D" w:rsidP="00FB65C3">
      <w:pPr>
        <w:spacing w:line="500" w:lineRule="exact"/>
        <w:ind w:firstLineChars="200" w:firstLine="650"/>
        <w:rPr>
          <w:rFonts w:ascii="楷体_GB2312" w:eastAsia="楷体_GB2312" w:hAnsi="宋体"/>
          <w:b/>
        </w:rPr>
      </w:pPr>
      <w:r>
        <w:rPr>
          <w:rFonts w:ascii="楷体_GB2312" w:eastAsia="楷体_GB2312" w:hAnsi="宋体" w:hint="eastAsia"/>
          <w:b/>
        </w:rPr>
        <w:t>（二）项目负责人（即课题主持人）的基本条件与要求</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1.</w:t>
      </w:r>
      <w:r>
        <w:rPr>
          <w:rFonts w:hint="eastAsia"/>
        </w:rPr>
        <w:t>具有中级以上专业技术职称（或博士学位）；</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2.</w:t>
      </w:r>
      <w:r>
        <w:rPr>
          <w:rFonts w:hint="eastAsia"/>
        </w:rPr>
        <w:t>具有良好的社会信用；</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3.</w:t>
      </w:r>
      <w:r>
        <w:rPr>
          <w:rFonts w:hint="eastAsia"/>
        </w:rPr>
        <w:t>是项目申报单位的在职人员（科技特派员项目除外）。</w:t>
      </w:r>
    </w:p>
    <w:p w:rsidR="006A2C3F" w:rsidRDefault="00D05E3D" w:rsidP="00FB65C3">
      <w:pPr>
        <w:spacing w:line="500" w:lineRule="exact"/>
        <w:ind w:firstLineChars="200" w:firstLine="650"/>
        <w:rPr>
          <w:rFonts w:ascii="楷体_GB2312" w:eastAsia="楷体_GB2312" w:hAnsi="宋体"/>
          <w:b/>
        </w:rPr>
      </w:pPr>
      <w:r>
        <w:rPr>
          <w:rFonts w:ascii="楷体_GB2312" w:eastAsia="楷体_GB2312" w:hAnsi="宋体" w:hint="eastAsia"/>
          <w:b/>
        </w:rPr>
        <w:lastRenderedPageBreak/>
        <w:t>（三）项目组构成基本要求</w:t>
      </w:r>
    </w:p>
    <w:p w:rsidR="006A2C3F" w:rsidRDefault="00D05E3D" w:rsidP="00FB65C3">
      <w:pPr>
        <w:spacing w:line="500" w:lineRule="exact"/>
        <w:ind w:firstLineChars="200" w:firstLine="648"/>
        <w:rPr>
          <w:rFonts w:ascii="仿宋_GB2312" w:hAnsi="宋体"/>
        </w:rPr>
      </w:pPr>
      <w:r>
        <w:rPr>
          <w:rFonts w:ascii="仿宋_GB2312" w:hint="eastAsia"/>
        </w:rPr>
        <w:t>项目组成员中属于项目申报单位的在职人员所占比例应达到50%以上。</w:t>
      </w:r>
    </w:p>
    <w:p w:rsidR="006A2C3F" w:rsidRDefault="00D05E3D" w:rsidP="00FB65C3">
      <w:pPr>
        <w:spacing w:line="500" w:lineRule="exact"/>
        <w:ind w:firstLineChars="200" w:firstLine="650"/>
        <w:rPr>
          <w:rFonts w:ascii="楷体_GB2312" w:eastAsia="楷体_GB2312" w:hAnsi="宋体"/>
          <w:b/>
        </w:rPr>
      </w:pPr>
      <w:r>
        <w:rPr>
          <w:rFonts w:ascii="楷体_GB2312" w:eastAsia="楷体_GB2312" w:hAnsi="宋体" w:hint="eastAsia"/>
          <w:b/>
        </w:rPr>
        <w:t>（四）申报限制</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1.</w:t>
      </w:r>
      <w:r>
        <w:rPr>
          <w:rFonts w:hint="eastAsia"/>
        </w:rPr>
        <w:t>同一项目已在西乡塘区其他部门立项获城区财政资金支持的，不得申报科技计划项目。</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2.</w:t>
      </w:r>
      <w:r>
        <w:rPr>
          <w:rFonts w:hint="eastAsia"/>
        </w:rPr>
        <w:t>申请人最多可同时申请重点研发计划、技术创新引导专项中的</w:t>
      </w:r>
      <w:r>
        <w:rPr>
          <w:rFonts w:hint="eastAsia"/>
        </w:rPr>
        <w:t>1</w:t>
      </w:r>
      <w:r>
        <w:rPr>
          <w:rFonts w:hint="eastAsia"/>
        </w:rPr>
        <w:t>个项目，科技基地的</w:t>
      </w:r>
      <w:r>
        <w:rPr>
          <w:rFonts w:hint="eastAsia"/>
        </w:rPr>
        <w:t>1</w:t>
      </w:r>
      <w:r>
        <w:rPr>
          <w:rFonts w:hint="eastAsia"/>
        </w:rPr>
        <w:t>个项目。</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3.</w:t>
      </w:r>
      <w:r>
        <w:rPr>
          <w:rFonts w:hint="eastAsia"/>
        </w:rPr>
        <w:t>申请人主持的在研项目</w:t>
      </w:r>
      <w:r>
        <w:rPr>
          <w:rFonts w:hint="eastAsia"/>
        </w:rPr>
        <w:t>2</w:t>
      </w:r>
      <w:r>
        <w:rPr>
          <w:rFonts w:hint="eastAsia"/>
        </w:rPr>
        <w:t>项（含）以上或主持和参加的在研项目</w:t>
      </w:r>
      <w:r>
        <w:rPr>
          <w:rFonts w:hint="eastAsia"/>
        </w:rPr>
        <w:t>4</w:t>
      </w:r>
      <w:r>
        <w:rPr>
          <w:rFonts w:hint="eastAsia"/>
        </w:rPr>
        <w:t>项（含）以上的，不能申报。在研项目指已下达立项、但未结题的项目。</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4.</w:t>
      </w:r>
      <w:r>
        <w:rPr>
          <w:rFonts w:hint="eastAsia"/>
        </w:rPr>
        <w:t>限制历年承担项目（课题）信用不良的单位申报：被取消项目（课题）申报资格，取消资格期限未满的单位不得申报。</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5.</w:t>
      </w:r>
      <w:r>
        <w:rPr>
          <w:rFonts w:hint="eastAsia"/>
        </w:rPr>
        <w:t>限制历年作为负责人承担项目（课题）信用不良的个人申报：</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w:t>
      </w:r>
      <w:r>
        <w:rPr>
          <w:rFonts w:hint="eastAsia"/>
        </w:rPr>
        <w:t>1</w:t>
      </w:r>
      <w:r>
        <w:rPr>
          <w:rFonts w:hint="eastAsia"/>
        </w:rPr>
        <w:t>）历年主持的项目（课题）有逾期未结题的；</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w:t>
      </w:r>
      <w:r>
        <w:rPr>
          <w:rFonts w:hint="eastAsia"/>
        </w:rPr>
        <w:t>2</w:t>
      </w:r>
      <w:r>
        <w:rPr>
          <w:rFonts w:hint="eastAsia"/>
        </w:rPr>
        <w:t>）被取消申报资格，取消资格期限未满的。</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6.</w:t>
      </w:r>
      <w:r>
        <w:rPr>
          <w:rFonts w:hint="eastAsia"/>
        </w:rPr>
        <w:t>限制申报有关问题说明：</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w:t>
      </w:r>
      <w:r>
        <w:rPr>
          <w:rFonts w:hint="eastAsia"/>
        </w:rPr>
        <w:t>1</w:t>
      </w:r>
      <w:r>
        <w:rPr>
          <w:rFonts w:hint="eastAsia"/>
        </w:rPr>
        <w:t>）历年项目（课题）是指</w:t>
      </w:r>
      <w:r>
        <w:rPr>
          <w:rFonts w:hint="eastAsia"/>
        </w:rPr>
        <w:t>2008</w:t>
      </w:r>
      <w:r>
        <w:rPr>
          <w:rFonts w:hint="eastAsia"/>
        </w:rPr>
        <w:t>年以来（含</w:t>
      </w:r>
      <w:r>
        <w:rPr>
          <w:rFonts w:hint="eastAsia"/>
        </w:rPr>
        <w:t>2008</w:t>
      </w:r>
      <w:r>
        <w:rPr>
          <w:rFonts w:hint="eastAsia"/>
        </w:rPr>
        <w:t>年）立项下达的西乡塘区科技计划（课题）；</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w:t>
      </w:r>
      <w:r>
        <w:rPr>
          <w:rFonts w:hint="eastAsia"/>
        </w:rPr>
        <w:t>2</w:t>
      </w:r>
      <w:r>
        <w:rPr>
          <w:rFonts w:hint="eastAsia"/>
        </w:rPr>
        <w:t>）项目未结题、未验收、未终止或未撤销，统称未结题；</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w:t>
      </w:r>
      <w:r>
        <w:rPr>
          <w:rFonts w:hint="eastAsia"/>
        </w:rPr>
        <w:t>3</w:t>
      </w:r>
      <w:r>
        <w:rPr>
          <w:rFonts w:hint="eastAsia"/>
        </w:rPr>
        <w:t>）被限制申报项目的个人或单位，不能通过项目形式审查。</w:t>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二、申请科技项目经费的要求</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申报单位申请科技研发经费额度，应当在综合考虑本单位自筹经费能力和项目实施实际需要基础上，根据《南宁市西乡塘区技术研究与开发经费管理办法》规定的研发经费开支范围，科学</w:t>
      </w:r>
      <w:r>
        <w:rPr>
          <w:rFonts w:hint="eastAsia"/>
        </w:rPr>
        <w:lastRenderedPageBreak/>
        <w:t>编制项目经费预算，提出合理的申请资助经费数额（西乡塘区科技计划项目申请资助经费</w:t>
      </w:r>
      <w:r>
        <w:rPr>
          <w:rFonts w:hint="eastAsia"/>
        </w:rPr>
        <w:t>10-30</w:t>
      </w:r>
      <w:r>
        <w:rPr>
          <w:rFonts w:hint="eastAsia"/>
        </w:rPr>
        <w:t>万元）。申请的科技研发经费额度及开支预算的科学性、合理性，将影响项目立项评估评审结论。</w:t>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三、项目实施时间要求</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申报单位申报的科技项目可处于未启动、在研阶段。申报实施期项目一般不超过</w:t>
      </w:r>
      <w:r>
        <w:rPr>
          <w:rFonts w:hint="eastAsia"/>
        </w:rPr>
        <w:t>2</w:t>
      </w:r>
      <w:r>
        <w:rPr>
          <w:rFonts w:hint="eastAsia"/>
        </w:rPr>
        <w:t>年。</w:t>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四、优先支持的对象</w:t>
      </w:r>
    </w:p>
    <w:p w:rsidR="006A2C3F" w:rsidRDefault="00D05E3D" w:rsidP="00FB65C3">
      <w:pPr>
        <w:spacing w:line="500" w:lineRule="exact"/>
        <w:ind w:firstLineChars="200" w:firstLine="648"/>
        <w:rPr>
          <w:rFonts w:ascii="仿宋_GB2312" w:hAnsi="宋体"/>
        </w:rPr>
      </w:pPr>
      <w:r>
        <w:rPr>
          <w:rFonts w:hint="eastAsia"/>
        </w:rPr>
        <w:t>1.</w:t>
      </w:r>
      <w:r>
        <w:rPr>
          <w:rFonts w:hint="eastAsia"/>
        </w:rPr>
        <w:t>有自主知识产权和较好产业化（市场）前景，能够出产业、出效益、出标准、出专利、出人才的新产品开发及高新技术产业</w:t>
      </w:r>
      <w:r>
        <w:rPr>
          <w:rFonts w:ascii="仿宋_GB2312" w:hAnsi="宋体" w:hint="eastAsia"/>
        </w:rPr>
        <w:t>化课题，</w:t>
      </w:r>
      <w:r>
        <w:rPr>
          <w:rFonts w:ascii="仿宋_GB2312" w:hAnsi="宋体" w:hint="eastAsia"/>
          <w:b/>
        </w:rPr>
        <w:t>特别是有发明专利产出的课题</w:t>
      </w:r>
      <w:r>
        <w:rPr>
          <w:rFonts w:ascii="仿宋_GB2312" w:hAnsi="宋体" w:hint="eastAsia"/>
        </w:rPr>
        <w:t>。</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2.</w:t>
      </w:r>
      <w:r>
        <w:rPr>
          <w:rFonts w:hint="eastAsia"/>
        </w:rPr>
        <w:t>企业、高等院校、科研院所产学研联合申报的课题。</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3.</w:t>
      </w:r>
      <w:r>
        <w:rPr>
          <w:rFonts w:hint="eastAsia"/>
        </w:rPr>
        <w:t>能有效整合各种科技示范基地、科技创新平台、科技信息服务平台等资源，体现集成创新示范应用和典型辐射带动的课题。</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4.</w:t>
      </w:r>
      <w:r>
        <w:rPr>
          <w:rFonts w:hint="eastAsia"/>
        </w:rPr>
        <w:t>近年承担国家、自治区、南宁市、西乡塘区科技计划项目</w:t>
      </w:r>
      <w:r>
        <w:rPr>
          <w:rFonts w:hint="eastAsia"/>
        </w:rPr>
        <w:t>(</w:t>
      </w:r>
      <w:r>
        <w:rPr>
          <w:rFonts w:hint="eastAsia"/>
        </w:rPr>
        <w:t>课题</w:t>
      </w:r>
      <w:r>
        <w:rPr>
          <w:rFonts w:hint="eastAsia"/>
        </w:rPr>
        <w:t>)</w:t>
      </w:r>
      <w:r>
        <w:rPr>
          <w:rFonts w:hint="eastAsia"/>
        </w:rPr>
        <w:t>，并能较好地实施完成，有较好的信用评价和良好的创新氛围，配套资金和条件有保证，效益好的单位申报的课题。</w:t>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五、项目申报程序和途径</w:t>
      </w:r>
    </w:p>
    <w:p w:rsidR="006A2C3F" w:rsidRDefault="00D05E3D" w:rsidP="00FB65C3">
      <w:pPr>
        <w:overflowPunct w:val="0"/>
        <w:autoSpaceDE w:val="0"/>
        <w:autoSpaceDN w:val="0"/>
        <w:adjustRightInd w:val="0"/>
        <w:snapToGrid w:val="0"/>
        <w:spacing w:line="500" w:lineRule="exact"/>
        <w:ind w:firstLineChars="200" w:firstLine="648"/>
      </w:pPr>
      <w:r>
        <w:rPr>
          <w:rFonts w:hint="eastAsia"/>
        </w:rPr>
        <w:t>项目申报单位可通过西乡塘区人民政府门户网站科学技术局专栏“通知公告公示”栏获取项目申报指南、项目（课题）申报书格式（含可行性报告提纲），按要求编写项目申报材料，并按时间要求报送南宁市西乡塘区科学技术局。</w:t>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六、项目申报需要提供的材料和要求</w:t>
      </w:r>
    </w:p>
    <w:p w:rsidR="006A2C3F" w:rsidRDefault="00D05E3D" w:rsidP="00FB65C3">
      <w:pPr>
        <w:spacing w:line="500" w:lineRule="exact"/>
        <w:ind w:firstLineChars="200" w:firstLine="650"/>
        <w:rPr>
          <w:rFonts w:ascii="楷体_GB2312" w:eastAsia="楷体_GB2312" w:hAnsi="宋体"/>
          <w:b/>
        </w:rPr>
      </w:pPr>
      <w:r>
        <w:rPr>
          <w:rFonts w:ascii="楷体_GB2312" w:eastAsia="楷体_GB2312" w:hAnsi="宋体" w:hint="eastAsia"/>
          <w:b/>
        </w:rPr>
        <w:t>（一）课题申报需要提供的材料</w:t>
      </w:r>
    </w:p>
    <w:p w:rsidR="006A2C3F" w:rsidRDefault="00D05E3D" w:rsidP="00FB65C3">
      <w:pPr>
        <w:overflowPunct w:val="0"/>
        <w:autoSpaceDE w:val="0"/>
        <w:autoSpaceDN w:val="0"/>
        <w:adjustRightInd w:val="0"/>
        <w:snapToGrid w:val="0"/>
        <w:spacing w:line="480" w:lineRule="exact"/>
        <w:ind w:firstLineChars="200" w:firstLine="648"/>
      </w:pPr>
      <w:r>
        <w:rPr>
          <w:rFonts w:hint="eastAsia"/>
        </w:rPr>
        <w:t>1.</w:t>
      </w:r>
      <w:r>
        <w:rPr>
          <w:rFonts w:hint="eastAsia"/>
        </w:rPr>
        <w:t>《南宁市西乡塘区科学研究与技术开发计划项目申报书》。</w:t>
      </w:r>
    </w:p>
    <w:p w:rsidR="006A2C3F" w:rsidRDefault="00D05E3D" w:rsidP="00FB65C3">
      <w:pPr>
        <w:overflowPunct w:val="0"/>
        <w:autoSpaceDE w:val="0"/>
        <w:autoSpaceDN w:val="0"/>
        <w:adjustRightInd w:val="0"/>
        <w:snapToGrid w:val="0"/>
        <w:spacing w:line="480" w:lineRule="exact"/>
        <w:ind w:firstLineChars="200" w:firstLine="648"/>
      </w:pPr>
      <w:r>
        <w:rPr>
          <w:rFonts w:hint="eastAsia"/>
        </w:rPr>
        <w:t>2.</w:t>
      </w:r>
      <w:r>
        <w:rPr>
          <w:rFonts w:hint="eastAsia"/>
        </w:rPr>
        <w:t>《南宁市西乡塘区科学研究与技术开发计划项目可行性报告》。</w:t>
      </w:r>
    </w:p>
    <w:p w:rsidR="006A2C3F" w:rsidRDefault="00D05E3D" w:rsidP="00FB65C3">
      <w:pPr>
        <w:overflowPunct w:val="0"/>
        <w:autoSpaceDE w:val="0"/>
        <w:autoSpaceDN w:val="0"/>
        <w:adjustRightInd w:val="0"/>
        <w:snapToGrid w:val="0"/>
        <w:spacing w:line="480" w:lineRule="exact"/>
        <w:ind w:firstLineChars="200" w:firstLine="648"/>
        <w:rPr>
          <w:rFonts w:ascii="仿宋_GB2312" w:hAnsi="宋体"/>
        </w:rPr>
      </w:pPr>
      <w:r>
        <w:rPr>
          <w:rFonts w:hint="eastAsia"/>
        </w:rPr>
        <w:t>3.</w:t>
      </w:r>
      <w:r>
        <w:rPr>
          <w:rFonts w:hint="eastAsia"/>
        </w:rPr>
        <w:t>项目申报附件。根据实际申报项目提供相应的附件材料，附件要求如下表：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2520"/>
        <w:gridCol w:w="5265"/>
        <w:gridCol w:w="615"/>
      </w:tblGrid>
      <w:tr w:rsidR="006A2C3F">
        <w:trPr>
          <w:trHeight w:val="454"/>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lastRenderedPageBreak/>
              <w:t>装订</w:t>
            </w:r>
          </w:p>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顺序</w:t>
            </w:r>
          </w:p>
        </w:tc>
        <w:tc>
          <w:tcPr>
            <w:tcW w:w="2520" w:type="dxa"/>
            <w:vAlign w:val="center"/>
          </w:tcPr>
          <w:p w:rsidR="006A2C3F" w:rsidRDefault="00D05E3D" w:rsidP="00FB65C3">
            <w:pPr>
              <w:adjustRightInd w:val="0"/>
              <w:snapToGrid w:val="0"/>
              <w:spacing w:line="370" w:lineRule="exact"/>
              <w:ind w:firstLineChars="200" w:firstLine="568"/>
              <w:jc w:val="center"/>
              <w:rPr>
                <w:rFonts w:ascii="仿宋_GB2312" w:hAnsi="宋体"/>
                <w:sz w:val="28"/>
                <w:szCs w:val="28"/>
              </w:rPr>
            </w:pPr>
            <w:r>
              <w:rPr>
                <w:rFonts w:ascii="仿宋_GB2312" w:hAnsi="宋体" w:hint="eastAsia"/>
                <w:sz w:val="28"/>
                <w:szCs w:val="28"/>
              </w:rPr>
              <w:t>附件名称</w:t>
            </w:r>
          </w:p>
        </w:tc>
        <w:tc>
          <w:tcPr>
            <w:tcW w:w="5265" w:type="dxa"/>
            <w:vAlign w:val="center"/>
          </w:tcPr>
          <w:p w:rsidR="006A2C3F" w:rsidRDefault="00D05E3D" w:rsidP="00FB65C3">
            <w:pPr>
              <w:adjustRightInd w:val="0"/>
              <w:snapToGrid w:val="0"/>
              <w:spacing w:line="370" w:lineRule="exact"/>
              <w:ind w:firstLineChars="200" w:firstLine="568"/>
              <w:jc w:val="center"/>
              <w:rPr>
                <w:rFonts w:ascii="仿宋_GB2312" w:hAnsi="宋体"/>
                <w:sz w:val="28"/>
                <w:szCs w:val="28"/>
              </w:rPr>
            </w:pPr>
            <w:r>
              <w:rPr>
                <w:rFonts w:ascii="仿宋_GB2312" w:hAnsi="宋体" w:hint="eastAsia"/>
                <w:sz w:val="28"/>
                <w:szCs w:val="28"/>
              </w:rPr>
              <w:t>申报条件</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数量</w:t>
            </w:r>
          </w:p>
        </w:tc>
      </w:tr>
      <w:tr w:rsidR="006A2C3F">
        <w:trPr>
          <w:trHeight w:val="893"/>
        </w:trPr>
        <w:tc>
          <w:tcPr>
            <w:tcW w:w="863" w:type="dxa"/>
            <w:vAlign w:val="center"/>
          </w:tcPr>
          <w:p w:rsidR="006A2C3F" w:rsidRDefault="00D05E3D">
            <w:pPr>
              <w:adjustRightInd w:val="0"/>
              <w:snapToGrid w:val="0"/>
              <w:spacing w:line="370" w:lineRule="exact"/>
              <w:jc w:val="center"/>
              <w:rPr>
                <w:rFonts w:ascii="仿宋_GB2312" w:hAnsi="宋体"/>
                <w:sz w:val="28"/>
                <w:szCs w:val="28"/>
              </w:rPr>
            </w:pPr>
            <w:bookmarkStart w:id="0" w:name="attach_check_1"/>
            <w:bookmarkEnd w:id="0"/>
            <w:r>
              <w:rPr>
                <w:rFonts w:ascii="仿宋_GB2312" w:hAnsi="宋体" w:hint="eastAsia"/>
                <w:sz w:val="28"/>
                <w:szCs w:val="28"/>
              </w:rPr>
              <w:t>1</w:t>
            </w:r>
          </w:p>
        </w:tc>
        <w:tc>
          <w:tcPr>
            <w:tcW w:w="2520"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科研项目立项查新报告</w:t>
            </w:r>
            <w:r>
              <w:rPr>
                <w:rFonts w:ascii="仿宋_GB2312" w:hAnsi="宋体" w:hint="eastAsia"/>
                <w:sz w:val="28"/>
                <w:szCs w:val="28"/>
              </w:rPr>
              <w:t>（原件）</w:t>
            </w:r>
          </w:p>
        </w:tc>
        <w:tc>
          <w:tcPr>
            <w:tcW w:w="5265"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属于科技攻关、新产品试制项目须提供，由国家、广西科技查新机构或南宁市科技情报所出具。</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876"/>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2</w:t>
            </w:r>
          </w:p>
        </w:tc>
        <w:tc>
          <w:tcPr>
            <w:tcW w:w="2520"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专利检索报告</w:t>
            </w:r>
          </w:p>
        </w:tc>
        <w:tc>
          <w:tcPr>
            <w:tcW w:w="5265"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属于技术引进、工业产品创新、高新技术产业化等项目须提供，由国家、广西专利检索机构或南宁市科技情报所出具。</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500"/>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3</w:t>
            </w:r>
          </w:p>
        </w:tc>
        <w:tc>
          <w:tcPr>
            <w:tcW w:w="2520"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联合申报合作协议书（原件）</w:t>
            </w:r>
          </w:p>
        </w:tc>
        <w:tc>
          <w:tcPr>
            <w:tcW w:w="5265"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多个单位联合申报的项目须提供，明确各申报单位在课题中的分工、责任、权利、利益（如知识产权等）分享、科技经费分配比例及匹配资金投入比例等。</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634"/>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4</w:t>
            </w:r>
          </w:p>
        </w:tc>
        <w:tc>
          <w:tcPr>
            <w:tcW w:w="2520"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项目匹配资金承诺书（原件）</w:t>
            </w:r>
          </w:p>
        </w:tc>
        <w:tc>
          <w:tcPr>
            <w:tcW w:w="5265" w:type="dxa"/>
            <w:vAlign w:val="center"/>
          </w:tcPr>
          <w:p w:rsidR="006A2C3F" w:rsidRDefault="00D05E3D">
            <w:pPr>
              <w:adjustRightInd w:val="0"/>
              <w:snapToGrid w:val="0"/>
              <w:spacing w:line="370" w:lineRule="exact"/>
              <w:rPr>
                <w:rFonts w:ascii="仿宋_GB2312" w:hAnsi="宋体"/>
                <w:sz w:val="28"/>
                <w:szCs w:val="28"/>
              </w:rPr>
            </w:pPr>
            <w:r>
              <w:rPr>
                <w:rStyle w:val="karen11"/>
                <w:rFonts w:ascii="仿宋_GB2312" w:hAnsi="宋体" w:hint="eastAsia"/>
                <w:sz w:val="28"/>
                <w:szCs w:val="28"/>
              </w:rPr>
              <w:t>有匹配资金的项目须提供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684"/>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5</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科学技术成果鉴定证书（复印件）</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属于科技成果转化与应用或科技成果推广与产业化示范的项目须提供。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500"/>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6</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环保证明</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属于产业化示范的项目须提供。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500"/>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7</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与国内或国外境外合作研发与产业化的证明材料</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属于重大科技成果引进与产业化示范的项目须提供。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500"/>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8</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审批文件或许可证书（复印件）</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涉及行政许可或非行政许可审批的课题须提供。例如：新药证书、通讯电力入网证、生物新品种登记证、农药登记证、特殊产品生产许可证等。</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500"/>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9</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专利证书（复印件）</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拥有专利权的项目须提供。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836"/>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10</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技术转让合同、技术合作合同或协议（复印件）</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涉及技术转让、技术合作的项目须提供。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564"/>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11</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知识产权变更协议（复印件）</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涉及知识产权变更的项目须提供。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600"/>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12</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身份证和职称证（复印件）</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Fonts w:ascii="仿宋_GB2312" w:hAnsi="宋体" w:hint="eastAsia"/>
                <w:sz w:val="28"/>
                <w:szCs w:val="28"/>
              </w:rPr>
              <w:t>申报单位</w:t>
            </w:r>
            <w:r>
              <w:rPr>
                <w:rStyle w:val="karen11"/>
                <w:rFonts w:ascii="仿宋_GB2312" w:hAnsi="宋体" w:hint="eastAsia"/>
                <w:sz w:val="28"/>
                <w:szCs w:val="28"/>
              </w:rPr>
              <w:t>项目负责人（即课题主持人）须提供。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r w:rsidR="006A2C3F">
        <w:trPr>
          <w:trHeight w:val="652"/>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13</w:t>
            </w:r>
          </w:p>
        </w:tc>
        <w:tc>
          <w:tcPr>
            <w:tcW w:w="2520" w:type="dxa"/>
            <w:vAlign w:val="center"/>
          </w:tcPr>
          <w:p w:rsidR="006A2C3F" w:rsidRDefault="00D05E3D">
            <w:pPr>
              <w:adjustRightInd w:val="0"/>
              <w:snapToGrid w:val="0"/>
              <w:spacing w:line="370" w:lineRule="exact"/>
              <w:rPr>
                <w:rFonts w:ascii="仿宋_GB2312" w:hAnsi="宋体"/>
                <w:sz w:val="28"/>
                <w:szCs w:val="28"/>
              </w:rPr>
            </w:pPr>
            <w:r>
              <w:rPr>
                <w:rFonts w:ascii="仿宋_GB2312" w:hAnsi="宋体" w:hint="eastAsia"/>
                <w:sz w:val="28"/>
                <w:szCs w:val="28"/>
              </w:rPr>
              <w:t>组织机构代码证</w:t>
            </w:r>
            <w:r>
              <w:rPr>
                <w:rStyle w:val="karen11"/>
                <w:rFonts w:ascii="仿宋_GB2312" w:hAnsi="宋体" w:hint="eastAsia"/>
                <w:sz w:val="28"/>
                <w:szCs w:val="28"/>
              </w:rPr>
              <w:t>（复印件）</w:t>
            </w:r>
          </w:p>
        </w:tc>
        <w:tc>
          <w:tcPr>
            <w:tcW w:w="5265" w:type="dxa"/>
            <w:vAlign w:val="center"/>
          </w:tcPr>
          <w:p w:rsidR="006A2C3F" w:rsidRDefault="00D05E3D">
            <w:pPr>
              <w:adjustRightInd w:val="0"/>
              <w:snapToGrid w:val="0"/>
              <w:spacing w:line="370" w:lineRule="exact"/>
              <w:rPr>
                <w:rFonts w:ascii="仿宋_GB2312" w:hAnsi="宋体"/>
                <w:sz w:val="28"/>
                <w:szCs w:val="28"/>
              </w:rPr>
            </w:pPr>
            <w:r>
              <w:rPr>
                <w:rFonts w:ascii="仿宋_GB2312" w:hAnsi="宋体" w:hint="eastAsia"/>
                <w:sz w:val="28"/>
                <w:szCs w:val="28"/>
              </w:rPr>
              <w:t>申报单位</w:t>
            </w:r>
            <w:r>
              <w:rPr>
                <w:rStyle w:val="karen11"/>
                <w:rFonts w:ascii="仿宋_GB2312" w:hAnsi="宋体" w:hint="eastAsia"/>
                <w:sz w:val="28"/>
                <w:szCs w:val="28"/>
              </w:rPr>
              <w:t>须</w:t>
            </w:r>
            <w:r>
              <w:rPr>
                <w:rFonts w:ascii="仿宋_GB2312" w:hAnsi="宋体" w:hint="eastAsia"/>
                <w:sz w:val="28"/>
                <w:szCs w:val="28"/>
              </w:rPr>
              <w:t>提供。</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bookmarkStart w:id="1" w:name="attach_amount_20"/>
            <w:bookmarkEnd w:id="1"/>
            <w:r>
              <w:rPr>
                <w:rFonts w:ascii="仿宋_GB2312" w:hAnsi="宋体" w:hint="eastAsia"/>
                <w:sz w:val="28"/>
                <w:szCs w:val="28"/>
              </w:rPr>
              <w:t>1</w:t>
            </w:r>
          </w:p>
        </w:tc>
      </w:tr>
      <w:tr w:rsidR="006A2C3F">
        <w:trPr>
          <w:trHeight w:val="704"/>
        </w:trPr>
        <w:tc>
          <w:tcPr>
            <w:tcW w:w="863"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14</w:t>
            </w:r>
          </w:p>
        </w:tc>
        <w:tc>
          <w:tcPr>
            <w:tcW w:w="2520"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项目申报指南要求提供的其他材料</w:t>
            </w:r>
          </w:p>
        </w:tc>
        <w:tc>
          <w:tcPr>
            <w:tcW w:w="5265" w:type="dxa"/>
            <w:vAlign w:val="center"/>
          </w:tcPr>
          <w:p w:rsidR="006A2C3F" w:rsidRDefault="00D05E3D">
            <w:pPr>
              <w:adjustRightInd w:val="0"/>
              <w:snapToGrid w:val="0"/>
              <w:spacing w:line="370" w:lineRule="exact"/>
              <w:rPr>
                <w:rStyle w:val="karen11"/>
                <w:rFonts w:ascii="仿宋_GB2312" w:hAnsi="宋体"/>
                <w:sz w:val="28"/>
                <w:szCs w:val="28"/>
              </w:rPr>
            </w:pPr>
            <w:r>
              <w:rPr>
                <w:rStyle w:val="karen11"/>
                <w:rFonts w:ascii="仿宋_GB2312" w:hAnsi="宋体" w:hint="eastAsia"/>
                <w:sz w:val="28"/>
                <w:szCs w:val="28"/>
              </w:rPr>
              <w:t>详见申报指南中相应的申报特殊要求。</w:t>
            </w:r>
          </w:p>
        </w:tc>
        <w:tc>
          <w:tcPr>
            <w:tcW w:w="615" w:type="dxa"/>
            <w:vAlign w:val="center"/>
          </w:tcPr>
          <w:p w:rsidR="006A2C3F" w:rsidRDefault="00D05E3D">
            <w:pPr>
              <w:adjustRightInd w:val="0"/>
              <w:snapToGrid w:val="0"/>
              <w:spacing w:line="370" w:lineRule="exact"/>
              <w:jc w:val="center"/>
              <w:rPr>
                <w:rFonts w:ascii="仿宋_GB2312" w:hAnsi="宋体"/>
                <w:sz w:val="28"/>
                <w:szCs w:val="28"/>
              </w:rPr>
            </w:pPr>
            <w:r>
              <w:rPr>
                <w:rFonts w:ascii="仿宋_GB2312" w:hAnsi="宋体" w:hint="eastAsia"/>
                <w:sz w:val="28"/>
                <w:szCs w:val="28"/>
              </w:rPr>
              <w:t>1</w:t>
            </w:r>
          </w:p>
        </w:tc>
      </w:tr>
    </w:tbl>
    <w:p w:rsidR="006A2C3F" w:rsidRDefault="00D05E3D" w:rsidP="00FB65C3">
      <w:pPr>
        <w:spacing w:line="500" w:lineRule="exact"/>
        <w:ind w:firstLineChars="200" w:firstLine="650"/>
        <w:rPr>
          <w:rFonts w:ascii="楷体_GB2312" w:eastAsia="楷体_GB2312" w:hAnsi="宋体"/>
          <w:b/>
        </w:rPr>
      </w:pPr>
      <w:r>
        <w:rPr>
          <w:rFonts w:ascii="楷体_GB2312" w:eastAsia="楷体_GB2312" w:hAnsi="宋体" w:hint="eastAsia"/>
          <w:b/>
        </w:rPr>
        <w:lastRenderedPageBreak/>
        <w:t>（二）项目申报材料的打印装订份数等要求</w:t>
      </w:r>
    </w:p>
    <w:p w:rsidR="006A2C3F" w:rsidRDefault="00D05E3D" w:rsidP="00FB65C3">
      <w:pPr>
        <w:ind w:firstLineChars="200" w:firstLine="648"/>
        <w:rPr>
          <w:rFonts w:ascii="仿宋_GB2312" w:hAnsi="宋体"/>
          <w:kern w:val="0"/>
        </w:rPr>
      </w:pPr>
      <w:r>
        <w:rPr>
          <w:rFonts w:ascii="仿宋_GB2312" w:hAnsi="宋体" w:hint="eastAsia"/>
          <w:kern w:val="0"/>
        </w:rPr>
        <w:t>1.申报项目材料统一用A4纸打印，封面为仿宋GB2312三号字、内页为仿宋GB2312小三号字（表格为四号），装订成册，装订顺序为《项目申报书》→《项目可行性报告》→项目申报附件材料（按上表所列的装订顺序进行排列）。</w:t>
      </w:r>
    </w:p>
    <w:p w:rsidR="006A2C3F" w:rsidRDefault="00D05E3D" w:rsidP="00FB65C3">
      <w:pPr>
        <w:ind w:firstLineChars="200" w:firstLine="648"/>
        <w:rPr>
          <w:rStyle w:val="bodyfont1"/>
          <w:rFonts w:ascii="仿宋_GB2312" w:hAnsi="宋体"/>
          <w:b/>
          <w:sz w:val="32"/>
          <w:szCs w:val="32"/>
        </w:rPr>
      </w:pPr>
      <w:r>
        <w:rPr>
          <w:rFonts w:ascii="仿宋_GB2312" w:hAnsi="宋体" w:hint="eastAsia"/>
          <w:kern w:val="0"/>
        </w:rPr>
        <w:t>以上材料（纸质材料）一式2份（其中有1份原件，在申报书封面右上角标注“原件”2字）报送西乡塘区科学技术局，</w:t>
      </w:r>
      <w:r>
        <w:rPr>
          <w:rStyle w:val="bodyfont1"/>
          <w:rFonts w:ascii="仿宋_GB2312" w:hAnsi="宋体" w:hint="eastAsia"/>
          <w:b/>
          <w:sz w:val="32"/>
          <w:szCs w:val="32"/>
        </w:rPr>
        <w:t>同时发电子文档到</w:t>
      </w:r>
      <w:r>
        <w:rPr>
          <w:rFonts w:ascii="仿宋_GB2312" w:hAnsi="宋体" w:hint="eastAsia"/>
          <w:b/>
        </w:rPr>
        <w:t>邮箱：</w:t>
      </w:r>
      <w:hyperlink r:id="rId6" w:history="1">
        <w:r>
          <w:rPr>
            <w:rStyle w:val="a4"/>
            <w:rFonts w:ascii="仿宋_GB2312" w:hAnsi="宋体" w:hint="eastAsia"/>
            <w:b/>
            <w:color w:val="auto"/>
          </w:rPr>
          <w:t>xxtqkjj@163.com</w:t>
        </w:r>
      </w:hyperlink>
      <w:r>
        <w:rPr>
          <w:rStyle w:val="bodyfont1"/>
          <w:rFonts w:ascii="仿宋_GB2312" w:hAnsi="宋体" w:hint="eastAsia"/>
          <w:b/>
          <w:sz w:val="32"/>
          <w:szCs w:val="32"/>
        </w:rPr>
        <w:t>，不提交电子文档的视同不报。</w:t>
      </w:r>
    </w:p>
    <w:p w:rsidR="006A2C3F" w:rsidRDefault="00D05E3D" w:rsidP="00FB65C3">
      <w:pPr>
        <w:ind w:firstLineChars="200" w:firstLine="648"/>
        <w:rPr>
          <w:rFonts w:ascii="仿宋_GB2312" w:hAnsi="宋体"/>
          <w:kern w:val="0"/>
        </w:rPr>
      </w:pPr>
      <w:r>
        <w:rPr>
          <w:rFonts w:ascii="仿宋_GB2312" w:hAnsi="宋体" w:hint="eastAsia"/>
          <w:kern w:val="0"/>
        </w:rPr>
        <w:t>2.申报项目材料打印、装订必须符合存档要求，不允许用塑料夹、皮包装，封面（首页）必须为纸质且内容格式与《项目申报书》封面一致。</w:t>
      </w:r>
    </w:p>
    <w:p w:rsidR="006A2C3F" w:rsidRDefault="00D05E3D" w:rsidP="00FB65C3">
      <w:pPr>
        <w:ind w:firstLineChars="200" w:firstLine="648"/>
        <w:rPr>
          <w:rFonts w:ascii="仿宋_GB2312" w:hAnsi="宋体"/>
          <w:kern w:val="0"/>
        </w:rPr>
      </w:pPr>
      <w:r>
        <w:rPr>
          <w:rFonts w:ascii="仿宋_GB2312" w:hAnsi="宋体" w:hint="eastAsia"/>
          <w:kern w:val="0"/>
        </w:rPr>
        <w:t>3.申报项目材料不予退还，请自行留存。需保密的，请注明密级并作说明。</w:t>
      </w:r>
    </w:p>
    <w:p w:rsidR="006A2C3F" w:rsidRDefault="00D05E3D" w:rsidP="00FB65C3">
      <w:pPr>
        <w:spacing w:line="500" w:lineRule="exact"/>
        <w:ind w:firstLineChars="200" w:firstLine="648"/>
        <w:rPr>
          <w:rFonts w:ascii="黑体" w:eastAsia="黑体" w:hAnsi="黑体"/>
        </w:rPr>
      </w:pPr>
      <w:r>
        <w:rPr>
          <w:rFonts w:ascii="黑体" w:eastAsia="黑体" w:hAnsi="黑体" w:hint="eastAsia"/>
        </w:rPr>
        <w:t>七、项目申报受理的具体安排</w:t>
      </w:r>
    </w:p>
    <w:p w:rsidR="006A2C3F" w:rsidRDefault="00D05E3D" w:rsidP="00FB65C3">
      <w:pPr>
        <w:ind w:firstLineChars="200" w:firstLine="648"/>
        <w:rPr>
          <w:rFonts w:ascii="仿宋_GB2312" w:hAnsi="宋体"/>
          <w:kern w:val="0"/>
        </w:rPr>
      </w:pPr>
      <w:r>
        <w:rPr>
          <w:rFonts w:ascii="仿宋_GB2312" w:hAnsi="宋体" w:hint="eastAsia"/>
          <w:kern w:val="0"/>
        </w:rPr>
        <w:t>西乡塘区科学研究与技术开发计划项目申报实行统一时间集中受理。</w:t>
      </w:r>
    </w:p>
    <w:p w:rsidR="006A2C3F" w:rsidRDefault="00D05E3D" w:rsidP="00FB65C3">
      <w:pPr>
        <w:ind w:firstLineChars="200" w:firstLine="648"/>
        <w:rPr>
          <w:rFonts w:ascii="仿宋_GB2312" w:hAnsi="宋体"/>
          <w:kern w:val="0"/>
        </w:rPr>
      </w:pPr>
      <w:r>
        <w:rPr>
          <w:rFonts w:ascii="仿宋_GB2312" w:hAnsi="宋体" w:hint="eastAsia"/>
          <w:kern w:val="0"/>
        </w:rPr>
        <w:t>申报受理方式：采取纸质申报和</w:t>
      </w:r>
      <w:r>
        <w:rPr>
          <w:rFonts w:ascii="仿宋_GB2312" w:hAnsi="宋体" w:hint="eastAsia"/>
          <w:kern w:val="0"/>
          <w:lang w:val="zh-CN"/>
        </w:rPr>
        <w:t>电子文件相结合</w:t>
      </w:r>
      <w:r>
        <w:rPr>
          <w:rFonts w:ascii="仿宋_GB2312" w:hAnsi="宋体" w:hint="eastAsia"/>
          <w:kern w:val="0"/>
        </w:rPr>
        <w:t>受理的方式。</w:t>
      </w:r>
    </w:p>
    <w:p w:rsidR="006A2C3F" w:rsidRDefault="00D05E3D" w:rsidP="00FB65C3">
      <w:pPr>
        <w:ind w:firstLineChars="200" w:firstLine="648"/>
        <w:rPr>
          <w:rFonts w:ascii="仿宋_GB2312" w:hAnsi="宋体"/>
          <w:kern w:val="0"/>
        </w:rPr>
      </w:pPr>
      <w:r>
        <w:rPr>
          <w:rFonts w:ascii="仿宋_GB2312" w:hAnsi="宋体" w:hint="eastAsia"/>
          <w:kern w:val="0"/>
        </w:rPr>
        <w:t>申报受理时间：</w:t>
      </w:r>
      <w:r w:rsidRPr="00906C9C">
        <w:rPr>
          <w:rFonts w:ascii="仿宋_GB2312" w:hAnsi="宋体" w:hint="eastAsia"/>
          <w:color w:val="000000" w:themeColor="text1"/>
          <w:kern w:val="0"/>
        </w:rPr>
        <w:t>2018-2020年每年3月1日-4月30日期间的工作日为当年</w:t>
      </w:r>
      <w:r w:rsidRPr="00906C9C">
        <w:rPr>
          <w:rFonts w:ascii="仿宋_GB2312" w:hAnsi="宋体" w:hint="eastAsia"/>
          <w:color w:val="000000" w:themeColor="text1"/>
        </w:rPr>
        <w:t>项目</w:t>
      </w:r>
      <w:r w:rsidRPr="00906C9C">
        <w:rPr>
          <w:rFonts w:ascii="仿宋_GB2312" w:hAnsi="宋体" w:hint="eastAsia"/>
          <w:color w:val="000000" w:themeColor="text1"/>
          <w:kern w:val="0"/>
        </w:rPr>
        <w:t>申报受理时间。</w:t>
      </w:r>
    </w:p>
    <w:p w:rsidR="006A2C3F" w:rsidRDefault="00D05E3D" w:rsidP="00FB65C3">
      <w:pPr>
        <w:ind w:firstLineChars="200" w:firstLine="648"/>
        <w:rPr>
          <w:rFonts w:ascii="仿宋_GB2312" w:hAnsi="宋体"/>
          <w:kern w:val="0"/>
        </w:rPr>
      </w:pPr>
      <w:r>
        <w:rPr>
          <w:rFonts w:ascii="仿宋_GB2312" w:hAnsi="宋体" w:hint="eastAsia"/>
          <w:kern w:val="0"/>
        </w:rPr>
        <w:t>地址：南宁市秀灵路东三里西乡塘区政府第五办公区4楼401室、404室。</w:t>
      </w:r>
    </w:p>
    <w:p w:rsidR="00D05E3D" w:rsidRDefault="00D05E3D" w:rsidP="00FB65C3">
      <w:pPr>
        <w:ind w:firstLineChars="200" w:firstLine="648"/>
        <w:rPr>
          <w:rFonts w:ascii="仿宋_GB2312" w:hAnsi="宋体"/>
          <w:kern w:val="0"/>
        </w:rPr>
      </w:pPr>
      <w:r>
        <w:rPr>
          <w:rFonts w:ascii="仿宋_GB2312" w:hAnsi="宋体" w:hint="eastAsia"/>
          <w:kern w:val="0"/>
        </w:rPr>
        <w:t>受理联系人：吴爱民、卢  妍，电话：2318630、2318629。</w:t>
      </w:r>
    </w:p>
    <w:sectPr w:rsidR="00D05E3D" w:rsidSect="006A2C3F">
      <w:headerReference w:type="default" r:id="rId7"/>
      <w:footerReference w:type="even" r:id="rId8"/>
      <w:footerReference w:type="default" r:id="rId9"/>
      <w:pgSz w:w="11906" w:h="16838"/>
      <w:pgMar w:top="1417" w:right="1418" w:bottom="1417" w:left="1418" w:header="851" w:footer="1020" w:gutter="0"/>
      <w:pgNumType w:fmt="numberInDash"/>
      <w:cols w:space="720"/>
      <w:docGrid w:type="linesAndChars" w:linePitch="466" w:charSpace="8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A7" w:rsidRDefault="009227A7">
      <w:r>
        <w:separator/>
      </w:r>
    </w:p>
  </w:endnote>
  <w:endnote w:type="continuationSeparator" w:id="0">
    <w:p w:rsidR="009227A7" w:rsidRDefault="0092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3F" w:rsidRDefault="006A2C3F">
    <w:pPr>
      <w:pStyle w:val="a5"/>
      <w:framePr w:wrap="around" w:vAnchor="text" w:hAnchor="margin" w:xAlign="outside" w:y="1"/>
      <w:rPr>
        <w:rStyle w:val="a3"/>
      </w:rPr>
    </w:pPr>
    <w:r>
      <w:fldChar w:fldCharType="begin"/>
    </w:r>
    <w:r w:rsidR="00D05E3D">
      <w:rPr>
        <w:rStyle w:val="a3"/>
      </w:rPr>
      <w:instrText xml:space="preserve">PAGE  </w:instrText>
    </w:r>
    <w:r>
      <w:fldChar w:fldCharType="end"/>
    </w:r>
  </w:p>
  <w:p w:rsidR="006A2C3F" w:rsidRDefault="006A2C3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3F" w:rsidRDefault="006A2C3F">
    <w:pPr>
      <w:pStyle w:val="a5"/>
      <w:jc w:val="center"/>
    </w:pPr>
    <w:r>
      <w:fldChar w:fldCharType="begin"/>
    </w:r>
    <w:r w:rsidR="00D05E3D">
      <w:instrText xml:space="preserve"> PAGE   \* MERGEFORMAT </w:instrText>
    </w:r>
    <w:r>
      <w:fldChar w:fldCharType="separate"/>
    </w:r>
    <w:r w:rsidR="00906C9C" w:rsidRPr="00906C9C">
      <w:rPr>
        <w:noProof/>
        <w:lang w:val="zh-CN"/>
      </w:rPr>
      <w:t>-</w:t>
    </w:r>
    <w:r w:rsidR="00906C9C">
      <w:rPr>
        <w:noProof/>
      </w:rPr>
      <w:t xml:space="preserve"> 5 -</w:t>
    </w:r>
    <w:r>
      <w:fldChar w:fldCharType="end"/>
    </w:r>
  </w:p>
  <w:p w:rsidR="006A2C3F" w:rsidRDefault="006A2C3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A7" w:rsidRDefault="009227A7">
      <w:r>
        <w:separator/>
      </w:r>
    </w:p>
  </w:footnote>
  <w:footnote w:type="continuationSeparator" w:id="0">
    <w:p w:rsidR="009227A7" w:rsidRDefault="0092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3F" w:rsidRDefault="006A2C3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813"/>
    <w:rsid w:val="000D5813"/>
    <w:rsid w:val="00147313"/>
    <w:rsid w:val="002C6CF3"/>
    <w:rsid w:val="002E0754"/>
    <w:rsid w:val="002E584E"/>
    <w:rsid w:val="003713D9"/>
    <w:rsid w:val="0038144C"/>
    <w:rsid w:val="003A4B9A"/>
    <w:rsid w:val="004E5FFF"/>
    <w:rsid w:val="005553EF"/>
    <w:rsid w:val="005E02CB"/>
    <w:rsid w:val="00674CA6"/>
    <w:rsid w:val="00696B96"/>
    <w:rsid w:val="006A2C3F"/>
    <w:rsid w:val="00715AE2"/>
    <w:rsid w:val="007E16D6"/>
    <w:rsid w:val="00855156"/>
    <w:rsid w:val="00871CC6"/>
    <w:rsid w:val="008A2E1F"/>
    <w:rsid w:val="008E5472"/>
    <w:rsid w:val="00906C9C"/>
    <w:rsid w:val="00906FC9"/>
    <w:rsid w:val="009227A7"/>
    <w:rsid w:val="00A03A2B"/>
    <w:rsid w:val="00AC066C"/>
    <w:rsid w:val="00B4624D"/>
    <w:rsid w:val="00BE7554"/>
    <w:rsid w:val="00C42CC6"/>
    <w:rsid w:val="00CA61B7"/>
    <w:rsid w:val="00D05E3D"/>
    <w:rsid w:val="00D06FE2"/>
    <w:rsid w:val="00F16B0C"/>
    <w:rsid w:val="00F64159"/>
    <w:rsid w:val="00FA06C5"/>
    <w:rsid w:val="00FB65C3"/>
    <w:rsid w:val="00FD716A"/>
    <w:rsid w:val="00FE0FBB"/>
    <w:rsid w:val="10D9167C"/>
    <w:rsid w:val="168D3CCA"/>
    <w:rsid w:val="16E37156"/>
    <w:rsid w:val="2CCA2A10"/>
    <w:rsid w:val="302F7A76"/>
    <w:rsid w:val="353B2AA2"/>
    <w:rsid w:val="3F7B2CD7"/>
    <w:rsid w:val="46B245A8"/>
    <w:rsid w:val="5BED7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C3F"/>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2C3F"/>
  </w:style>
  <w:style w:type="character" w:styleId="a4">
    <w:name w:val="Hyperlink"/>
    <w:basedOn w:val="a0"/>
    <w:rsid w:val="006A2C3F"/>
    <w:rPr>
      <w:color w:val="0000FF"/>
      <w:u w:val="single"/>
    </w:rPr>
  </w:style>
  <w:style w:type="character" w:customStyle="1" w:styleId="karen11">
    <w:name w:val="karen11"/>
    <w:basedOn w:val="a0"/>
    <w:rsid w:val="006A2C3F"/>
    <w:rPr>
      <w:rFonts w:ascii="ˎ̥" w:hAnsi="ˎ̥" w:hint="default"/>
    </w:rPr>
  </w:style>
  <w:style w:type="character" w:customStyle="1" w:styleId="bodyfont1">
    <w:name w:val="bodyfont1"/>
    <w:basedOn w:val="a0"/>
    <w:rsid w:val="006A2C3F"/>
    <w:rPr>
      <w:sz w:val="21"/>
      <w:szCs w:val="21"/>
    </w:rPr>
  </w:style>
  <w:style w:type="character" w:customStyle="1" w:styleId="Char">
    <w:name w:val="页脚 Char"/>
    <w:basedOn w:val="a0"/>
    <w:link w:val="a5"/>
    <w:rsid w:val="006A2C3F"/>
    <w:rPr>
      <w:rFonts w:eastAsia="仿宋_GB2312"/>
      <w:kern w:val="2"/>
      <w:sz w:val="18"/>
      <w:szCs w:val="18"/>
      <w:lang w:val="en-US" w:eastAsia="zh-CN" w:bidi="ar-SA"/>
    </w:rPr>
  </w:style>
  <w:style w:type="character" w:customStyle="1" w:styleId="Char0">
    <w:name w:val="批注框文本 Char"/>
    <w:basedOn w:val="a0"/>
    <w:link w:val="a6"/>
    <w:rsid w:val="006A2C3F"/>
    <w:rPr>
      <w:rFonts w:eastAsia="仿宋_GB2312"/>
      <w:kern w:val="2"/>
      <w:sz w:val="18"/>
      <w:szCs w:val="18"/>
    </w:rPr>
  </w:style>
  <w:style w:type="paragraph" w:styleId="a6">
    <w:name w:val="Balloon Text"/>
    <w:basedOn w:val="a"/>
    <w:link w:val="Char0"/>
    <w:rsid w:val="006A2C3F"/>
    <w:rPr>
      <w:sz w:val="18"/>
      <w:szCs w:val="18"/>
    </w:rPr>
  </w:style>
  <w:style w:type="paragraph" w:styleId="a7">
    <w:name w:val="header"/>
    <w:basedOn w:val="a"/>
    <w:rsid w:val="006A2C3F"/>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rsid w:val="006A2C3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tqkjj@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AutoBVT</dc:creator>
  <cp:lastModifiedBy>Administrator</cp:lastModifiedBy>
  <cp:revision>4</cp:revision>
  <cp:lastPrinted>2018-02-28T01:26:00Z</cp:lastPrinted>
  <dcterms:created xsi:type="dcterms:W3CDTF">2018-03-14T00:18:00Z</dcterms:created>
  <dcterms:modified xsi:type="dcterms:W3CDTF">2018-03-14T03:53:00Z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